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973.088013pt;margin-top:0pt;width:156.950pt;height:83.65pt;mso-position-horizontal-relative:page;mso-position-vertical-relative:page;z-index:0" coordorigin="19462,0" coordsize="3139,1673">
            <v:shape style="position:absolute;left:21122;top:175;width:1274;height:1323" type="#_x0000_t75" stroked="false">
              <v:imagedata r:id="rId5" o:title=""/>
            </v:shape>
            <v:shape style="position:absolute;left:19461;top:0;width:3139;height:1673" type="#_x0000_t75" stroked="false">
              <v:imagedata r:id="rId6"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p>
    <w:p>
      <w:pPr>
        <w:pStyle w:val="Heading4"/>
        <w:tabs>
          <w:tab w:pos="7209" w:val="left" w:leader="none"/>
          <w:tab w:pos="16889" w:val="left" w:leader="none"/>
        </w:tabs>
        <w:spacing w:line="225" w:lineRule="auto" w:before="29"/>
        <w:ind w:right="368"/>
        <w:jc w:val="center"/>
      </w:pPr>
      <w:r>
        <w:rPr/>
        <w:t>带有GB/T27930</w:t>
        <w:tab/>
        <w:t>CAN接口的ISO/IEC15118</w:t>
        <w:tab/>
        <w:t>电动汽车充电通讯解决方案</w:t>
      </w:r>
    </w:p>
    <w:p>
      <w:pPr>
        <w:spacing w:line="569" w:lineRule="exact" w:before="0"/>
        <w:ind w:left="1046" w:right="368" w:firstLine="0"/>
        <w:jc w:val="center"/>
        <w:rPr>
          <w:rFonts w:ascii="Times New Roman"/>
          <w:sz w:val="56"/>
        </w:rPr>
      </w:pPr>
      <w:r>
        <w:rPr>
          <w:rFonts w:ascii="Times New Roman"/>
          <w:color w:val="0070C0"/>
          <w:sz w:val="56"/>
        </w:rPr>
        <w:t>ISO/IEC15118 EV Charging Communication Solutions</w:t>
      </w:r>
    </w:p>
    <w:p>
      <w:pPr>
        <w:spacing w:before="36"/>
        <w:ind w:left="1047" w:right="368" w:firstLine="0"/>
        <w:jc w:val="center"/>
        <w:rPr>
          <w:rFonts w:ascii="Times New Roman"/>
          <w:sz w:val="56"/>
        </w:rPr>
      </w:pPr>
      <w:r>
        <w:rPr>
          <w:rFonts w:ascii="Times New Roman"/>
          <w:color w:val="0070C0"/>
          <w:sz w:val="56"/>
        </w:rPr>
        <w:t>with GB/T27930 CAN Interface</w:t>
      </w:r>
    </w:p>
    <w:p>
      <w:pPr>
        <w:spacing w:after="0"/>
        <w:jc w:val="center"/>
        <w:rPr>
          <w:rFonts w:ascii="Times New Roman"/>
          <w:sz w:val="56"/>
        </w:rPr>
        <w:sectPr>
          <w:type w:val="continuous"/>
          <w:pgSz w:w="22600" w:h="16960" w:orient="landscape"/>
          <w:pgMar w:top="0" w:bottom="280" w:left="60" w:right="0"/>
        </w:sectPr>
      </w:pPr>
    </w:p>
    <w:p>
      <w:pPr>
        <w:pStyle w:val="BodyText"/>
        <w:rPr>
          <w:sz w:val="20"/>
        </w:rPr>
      </w:pPr>
      <w:r>
        <w:rPr/>
        <w:pict>
          <v:group style="position:absolute;margin-left:973.088013pt;margin-top:0pt;width:156.950pt;height:83.65pt;mso-position-horizontal-relative:page;mso-position-vertical-relative:page;z-index:1048" coordorigin="19462,0" coordsize="3139,1673">
            <v:shape style="position:absolute;left:21122;top:175;width:1274;height:1323" type="#_x0000_t75" stroked="false">
              <v:imagedata r:id="rId5" o:title=""/>
            </v:shape>
            <v:shape style="position:absolute;left:19461;top:0;width:3139;height:1673" type="#_x0000_t75" stroked="false">
              <v:imagedata r:id="rId6"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line="223" w:lineRule="auto" w:before="210"/>
        <w:ind w:left="2653" w:right="2446"/>
        <w:jc w:val="both"/>
      </w:pPr>
      <w:r>
        <w:rPr/>
        <w:t>RNL 是一家电动汽车充电通信解决方案的领军供应商。RNL的通信通信调制解调器与ISO/IEC15118, SAE2847-2及 DIN70121</w:t>
      </w:r>
    </w:p>
    <w:p>
      <w:pPr>
        <w:spacing w:line="1127" w:lineRule="exact" w:before="0"/>
        <w:ind w:left="2653" w:right="0" w:firstLine="0"/>
        <w:jc w:val="left"/>
        <w:rPr>
          <w:rFonts w:ascii="SimSun" w:eastAsia="SimSun" w:hint="eastAsia"/>
          <w:sz w:val="96"/>
        </w:rPr>
      </w:pPr>
      <w:r>
        <w:rPr>
          <w:rFonts w:ascii="SimSun" w:eastAsia="SimSun" w:hint="eastAsia"/>
          <w:sz w:val="96"/>
        </w:rPr>
        <w:t>都兼容。</w:t>
      </w:r>
    </w:p>
    <w:p>
      <w:pPr>
        <w:pStyle w:val="BodyText"/>
        <w:spacing w:line="692" w:lineRule="exact"/>
        <w:ind w:left="2653"/>
      </w:pPr>
      <w:r>
        <w:rPr>
          <w:color w:val="0070C0"/>
        </w:rPr>
        <w:t>RNL is a leading provider of EV Charging communication</w:t>
      </w:r>
      <w:r>
        <w:rPr>
          <w:color w:val="0070C0"/>
          <w:spacing w:val="96"/>
        </w:rPr>
        <w:t> </w:t>
      </w:r>
      <w:r>
        <w:rPr>
          <w:color w:val="0070C0"/>
        </w:rPr>
        <w:t>solution.</w:t>
      </w:r>
    </w:p>
    <w:p>
      <w:pPr>
        <w:pStyle w:val="BodyText"/>
        <w:tabs>
          <w:tab w:pos="4634" w:val="left" w:leader="none"/>
          <w:tab w:pos="5806" w:val="left" w:leader="none"/>
          <w:tab w:pos="8508" w:val="left" w:leader="none"/>
          <w:tab w:pos="12976" w:val="left" w:leader="none"/>
          <w:tab w:pos="15550" w:val="left" w:leader="none"/>
          <w:tab w:pos="16664" w:val="left" w:leader="none"/>
          <w:tab w:pos="19555" w:val="left" w:leader="none"/>
        </w:tabs>
        <w:spacing w:line="247" w:lineRule="auto" w:before="44"/>
        <w:ind w:left="2653" w:right="2484"/>
      </w:pPr>
      <w:r>
        <w:rPr>
          <w:color w:val="0070C0"/>
          <w:spacing w:val="-20"/>
        </w:rPr>
        <w:t>RNL’s</w:t>
        <w:tab/>
      </w:r>
      <w:r>
        <w:rPr>
          <w:color w:val="0070C0"/>
        </w:rPr>
        <w:t>EV</w:t>
        <w:tab/>
        <w:t>Charging</w:t>
        <w:tab/>
        <w:t>Communication</w:t>
        <w:tab/>
        <w:t>Modems</w:t>
        <w:tab/>
        <w:t>are</w:t>
        <w:tab/>
        <w:t>compliant</w:t>
        <w:tab/>
        <w:t>to </w:t>
      </w:r>
      <w:r>
        <w:rPr>
          <w:color w:val="0070C0"/>
          <w:spacing w:val="-3"/>
        </w:rPr>
        <w:t>ISO/IEC15118, </w:t>
      </w:r>
      <w:r>
        <w:rPr>
          <w:color w:val="0070C0"/>
        </w:rPr>
        <w:t>SAE2847-2 and</w:t>
      </w:r>
      <w:r>
        <w:rPr>
          <w:color w:val="0070C0"/>
          <w:spacing w:val="2"/>
        </w:rPr>
        <w:t> </w:t>
      </w:r>
      <w:r>
        <w:rPr>
          <w:color w:val="0070C0"/>
        </w:rPr>
        <w:t>DIN70121</w:t>
      </w:r>
      <w:r>
        <w:rPr>
          <w:color w:val="5B9BD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spacing w:line="761" w:lineRule="exact" w:before="0"/>
        <w:ind w:left="0" w:right="982" w:firstLine="0"/>
        <w:jc w:val="right"/>
        <w:rPr>
          <w:rFonts w:ascii="Malgun Gothic"/>
          <w:sz w:val="42"/>
        </w:rPr>
      </w:pPr>
      <w:r>
        <w:rPr>
          <w:rFonts w:ascii="Malgun Gothic"/>
          <w:color w:val="7F7F7F"/>
          <w:sz w:val="42"/>
        </w:rPr>
        <w:t>2</w:t>
      </w:r>
    </w:p>
    <w:p>
      <w:pPr>
        <w:spacing w:after="0" w:line="761" w:lineRule="exact"/>
        <w:jc w:val="right"/>
        <w:rPr>
          <w:rFonts w:ascii="Malgun Gothic"/>
          <w:sz w:val="42"/>
        </w:rPr>
        <w:sectPr>
          <w:pgSz w:w="22600" w:h="16960" w:orient="landscape"/>
          <w:pgMar w:top="0" w:bottom="0" w:left="60" w:right="0"/>
        </w:sectPr>
      </w:pPr>
    </w:p>
    <w:p>
      <w:pPr>
        <w:pStyle w:val="BodyText"/>
        <w:spacing w:before="12"/>
        <w:rPr>
          <w:rFonts w:ascii="Malgun Gothic"/>
          <w:sz w:val="6"/>
        </w:rPr>
      </w:pPr>
    </w:p>
    <w:p>
      <w:pPr>
        <w:pStyle w:val="Heading3"/>
        <w:spacing w:line="1163" w:lineRule="exact"/>
        <w:ind w:left="1200"/>
      </w:pPr>
      <w:r>
        <w:rPr/>
        <w:pict>
          <v:group style="position:absolute;margin-left:973.088013pt;margin-top:-5.58263pt;width:156.950pt;height:83.65pt;mso-position-horizontal-relative:page;mso-position-vertical-relative:paragraph;z-index:1072" coordorigin="19462,-112" coordsize="3139,1673">
            <v:shape style="position:absolute;left:21122;top:34;width:1274;height:1323" type="#_x0000_t75" stroked="false">
              <v:imagedata r:id="rId5" o:title=""/>
            </v:shape>
            <v:shape style="position:absolute;left:19461;top:-112;width:3139;height:1673" type="#_x0000_t75" stroked="false">
              <v:imagedata r:id="rId6" o:title=""/>
            </v:shape>
            <w10:wrap type="none"/>
          </v:group>
        </w:pict>
      </w:r>
      <w:r>
        <w:rPr/>
        <w:t>被全球电动汽车制造商验证过的解决方案</w:t>
      </w:r>
    </w:p>
    <w:p>
      <w:pPr>
        <w:tabs>
          <w:tab w:pos="9705" w:val="left" w:leader="none"/>
          <w:tab w:pos="10905" w:val="left" w:leader="none"/>
        </w:tabs>
        <w:spacing w:line="1071" w:lineRule="exact" w:before="0"/>
        <w:ind w:left="1200" w:right="0" w:firstLine="0"/>
        <w:jc w:val="left"/>
        <w:rPr>
          <w:rFonts w:ascii="Times New Roman"/>
          <w:sz w:val="96"/>
        </w:rPr>
      </w:pPr>
      <w:r>
        <w:rPr>
          <w:rFonts w:ascii="Times New Roman"/>
          <w:color w:val="0070C0"/>
          <w:sz w:val="96"/>
        </w:rPr>
        <w:t>Solutions</w:t>
      </w:r>
      <w:r>
        <w:rPr>
          <w:rFonts w:ascii="Times New Roman"/>
          <w:color w:val="0070C0"/>
          <w:spacing w:val="-3"/>
          <w:sz w:val="96"/>
        </w:rPr>
        <w:t> </w:t>
      </w:r>
      <w:r>
        <w:rPr>
          <w:rFonts w:ascii="Times New Roman"/>
          <w:color w:val="0070C0"/>
          <w:sz w:val="96"/>
        </w:rPr>
        <w:t>are</w:t>
      </w:r>
      <w:r>
        <w:rPr>
          <w:rFonts w:ascii="Times New Roman"/>
          <w:color w:val="0070C0"/>
          <w:spacing w:val="-4"/>
          <w:sz w:val="96"/>
        </w:rPr>
        <w:t> </w:t>
      </w:r>
      <w:r>
        <w:rPr>
          <w:rFonts w:ascii="Times New Roman"/>
          <w:color w:val="0070C0"/>
          <w:sz w:val="96"/>
        </w:rPr>
        <w:t>verified</w:t>
        <w:tab/>
        <w:t>by</w:t>
        <w:tab/>
        <w:t>Global EV</w:t>
      </w:r>
      <w:r>
        <w:rPr>
          <w:rFonts w:ascii="Times New Roman"/>
          <w:color w:val="0070C0"/>
          <w:spacing w:val="-19"/>
          <w:sz w:val="96"/>
        </w:rPr>
        <w:t> </w:t>
      </w:r>
      <w:r>
        <w:rPr>
          <w:rFonts w:ascii="Times New Roman"/>
          <w:color w:val="0070C0"/>
          <w:sz w:val="96"/>
        </w:rPr>
        <w:t>makers</w:t>
      </w:r>
    </w:p>
    <w:p>
      <w:pPr>
        <w:pStyle w:val="BodyText"/>
        <w:spacing w:before="11"/>
        <w:rPr>
          <w:sz w:val="118"/>
        </w:rPr>
      </w:pPr>
    </w:p>
    <w:p>
      <w:pPr>
        <w:spacing w:line="223" w:lineRule="auto" w:before="0"/>
        <w:ind w:left="1486" w:right="1971" w:firstLine="0"/>
        <w:jc w:val="left"/>
        <w:rPr>
          <w:rFonts w:ascii="SimSun" w:eastAsia="SimSun" w:hint="eastAsia"/>
          <w:sz w:val="72"/>
        </w:rPr>
      </w:pPr>
      <w:r>
        <w:rPr>
          <w:rFonts w:ascii="SimSun" w:eastAsia="SimSun" w:hint="eastAsia"/>
          <w:sz w:val="72"/>
        </w:rPr>
        <w:t>RNL的电动汽车通信解决方案被全球的电动汽车制造商和电动汽车充电桩供应商测试过。</w:t>
      </w:r>
    </w:p>
    <w:p>
      <w:pPr>
        <w:pStyle w:val="BodyText"/>
        <w:tabs>
          <w:tab w:pos="4813" w:val="left" w:leader="none"/>
        </w:tabs>
        <w:spacing w:line="189" w:lineRule="auto" w:before="162"/>
        <w:ind w:left="1486" w:right="2553"/>
        <w:rPr>
          <w:rFonts w:ascii="Malgun Gothic"/>
        </w:rPr>
      </w:pPr>
      <w:r>
        <w:rPr/>
        <w:drawing>
          <wp:anchor distT="0" distB="0" distL="0" distR="0" allowOverlap="1" layoutInCell="1" locked="0" behindDoc="1" simplePos="0" relativeHeight="268373807">
            <wp:simplePos x="0" y="0"/>
            <wp:positionH relativeFrom="page">
              <wp:posOffset>7315631</wp:posOffset>
            </wp:positionH>
            <wp:positionV relativeFrom="paragraph">
              <wp:posOffset>813747</wp:posOffset>
            </wp:positionV>
            <wp:extent cx="1418894" cy="908362"/>
            <wp:effectExtent l="0" t="0" r="0" b="0"/>
            <wp:wrapNone/>
            <wp:docPr id="1" name="image3.jpeg" descr=""/>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1418894" cy="908362"/>
                    </a:xfrm>
                    <a:prstGeom prst="rect">
                      <a:avLst/>
                    </a:prstGeom>
                  </pic:spPr>
                </pic:pic>
              </a:graphicData>
            </a:graphic>
          </wp:anchor>
        </w:drawing>
      </w:r>
      <w:r>
        <w:rPr/>
        <w:drawing>
          <wp:anchor distT="0" distB="0" distL="0" distR="0" allowOverlap="1" layoutInCell="1" locked="0" behindDoc="1" simplePos="0" relativeHeight="268373831">
            <wp:simplePos x="0" y="0"/>
            <wp:positionH relativeFrom="page">
              <wp:posOffset>9683370</wp:posOffset>
            </wp:positionH>
            <wp:positionV relativeFrom="paragraph">
              <wp:posOffset>1054368</wp:posOffset>
            </wp:positionV>
            <wp:extent cx="1331615" cy="585913"/>
            <wp:effectExtent l="0" t="0" r="0" b="0"/>
            <wp:wrapNone/>
            <wp:docPr id="3" name="image4.jpeg" descr=""/>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1331615" cy="585913"/>
                    </a:xfrm>
                    <a:prstGeom prst="rect">
                      <a:avLst/>
                    </a:prstGeom>
                  </pic:spPr>
                </pic:pic>
              </a:graphicData>
            </a:graphic>
          </wp:anchor>
        </w:drawing>
      </w:r>
      <w:r>
        <w:rPr>
          <w:color w:val="0070C0"/>
        </w:rPr>
        <w:t>RNL EV Charging Communication Solution was tested with Global</w:t>
      </w:r>
      <w:r>
        <w:rPr>
          <w:color w:val="0070C0"/>
          <w:spacing w:val="-67"/>
        </w:rPr>
        <w:t> </w:t>
      </w:r>
      <w:r>
        <w:rPr>
          <w:color w:val="0070C0"/>
        </w:rPr>
        <w:t>Car Makers</w:t>
      </w:r>
      <w:r>
        <w:rPr>
          <w:color w:val="0070C0"/>
          <w:spacing w:val="-1"/>
        </w:rPr>
        <w:t> </w:t>
      </w:r>
      <w:r>
        <w:rPr>
          <w:color w:val="0070C0"/>
        </w:rPr>
        <w:t>and</w:t>
        <w:tab/>
        <w:t>EV Charger Solution</w:t>
      </w:r>
      <w:r>
        <w:rPr>
          <w:color w:val="0070C0"/>
          <w:spacing w:val="-15"/>
        </w:rPr>
        <w:t> </w:t>
      </w:r>
      <w:r>
        <w:rPr>
          <w:color w:val="0070C0"/>
        </w:rPr>
        <w:t>providers</w:t>
      </w:r>
      <w:r>
        <w:rPr>
          <w:rFonts w:ascii="Malgun Gothic"/>
          <w:color w:val="0070C0"/>
        </w:rPr>
        <w:t>.</w:t>
      </w:r>
    </w:p>
    <w:p>
      <w:pPr>
        <w:pStyle w:val="Heading5"/>
        <w:tabs>
          <w:tab w:pos="18718" w:val="left" w:leader="none"/>
        </w:tabs>
        <w:ind w:left="1711"/>
      </w:pPr>
      <w:r>
        <w:rPr>
          <w:spacing w:val="-4"/>
        </w:rPr>
        <w:t>HYUNDAI</w:t>
        <w:tab/>
      </w:r>
      <w:r>
        <w:rPr>
          <w:position w:val="-52"/>
        </w:rPr>
        <w:drawing>
          <wp:inline distT="0" distB="0" distL="0" distR="0">
            <wp:extent cx="1020523" cy="1052414"/>
            <wp:effectExtent l="0" t="0" r="0" b="0"/>
            <wp:docPr id="5" name="image5.jpeg" descr=""/>
            <wp:cNvGraphicFramePr>
              <a:graphicFrameLocks noChangeAspect="1"/>
            </wp:cNvGraphicFramePr>
            <a:graphic>
              <a:graphicData uri="http://schemas.openxmlformats.org/drawingml/2006/picture">
                <pic:pic>
                  <pic:nvPicPr>
                    <pic:cNvPr id="6" name="image5.jpeg"/>
                    <pic:cNvPicPr/>
                  </pic:nvPicPr>
                  <pic:blipFill>
                    <a:blip r:embed="rId9" cstate="print"/>
                    <a:stretch>
                      <a:fillRect/>
                    </a:stretch>
                  </pic:blipFill>
                  <pic:spPr>
                    <a:xfrm>
                      <a:off x="0" y="0"/>
                      <a:ext cx="1020523" cy="1052414"/>
                    </a:xfrm>
                    <a:prstGeom prst="rect">
                      <a:avLst/>
                    </a:prstGeom>
                  </pic:spPr>
                </pic:pic>
              </a:graphicData>
            </a:graphic>
          </wp:inline>
        </w:drawing>
      </w:r>
      <w:r>
        <w:rPr>
          <w:position w:val="-52"/>
        </w:rPr>
      </w:r>
    </w:p>
    <w:p>
      <w:pPr>
        <w:spacing w:line="582" w:lineRule="exact" w:before="0"/>
        <w:ind w:left="1388" w:right="0" w:firstLine="0"/>
        <w:jc w:val="left"/>
        <w:rPr>
          <w:rFonts w:ascii="Times New Roman"/>
          <w:sz w:val="76"/>
        </w:rPr>
      </w:pPr>
      <w:r>
        <w:rPr>
          <w:rFonts w:ascii="Tahoma"/>
          <w:color w:val="5B9BD5"/>
          <w:w w:val="105"/>
          <w:sz w:val="52"/>
        </w:rPr>
        <w:t>}</w:t>
      </w:r>
      <w:r>
        <w:rPr>
          <w:rFonts w:ascii="Tahoma"/>
          <w:color w:val="5B9BD5"/>
          <w:spacing w:val="-85"/>
          <w:w w:val="105"/>
          <w:sz w:val="52"/>
        </w:rPr>
        <w:t> </w:t>
      </w:r>
      <w:r>
        <w:rPr>
          <w:rFonts w:ascii="Times New Roman"/>
          <w:spacing w:val="-4"/>
          <w:w w:val="105"/>
          <w:sz w:val="76"/>
        </w:rPr>
        <w:t>GM</w:t>
      </w:r>
    </w:p>
    <w:p>
      <w:pPr>
        <w:pStyle w:val="Heading5"/>
        <w:tabs>
          <w:tab w:pos="15334" w:val="left" w:leader="none"/>
        </w:tabs>
        <w:spacing w:line="1273" w:lineRule="exact"/>
      </w:pPr>
      <w:r>
        <w:rPr/>
        <w:drawing>
          <wp:anchor distT="0" distB="0" distL="0" distR="0" allowOverlap="1" layoutInCell="1" locked="0" behindDoc="1" simplePos="0" relativeHeight="268373855">
            <wp:simplePos x="0" y="0"/>
            <wp:positionH relativeFrom="page">
              <wp:posOffset>7508620</wp:posOffset>
            </wp:positionH>
            <wp:positionV relativeFrom="paragraph">
              <wp:posOffset>83864</wp:posOffset>
            </wp:positionV>
            <wp:extent cx="1225917" cy="632732"/>
            <wp:effectExtent l="0" t="0" r="0" b="0"/>
            <wp:wrapNone/>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0" cstate="print"/>
                    <a:stretch>
                      <a:fillRect/>
                    </a:stretch>
                  </pic:blipFill>
                  <pic:spPr>
                    <a:xfrm>
                      <a:off x="0" y="0"/>
                      <a:ext cx="1225917" cy="632732"/>
                    </a:xfrm>
                    <a:prstGeom prst="rect">
                      <a:avLst/>
                    </a:prstGeom>
                  </pic:spPr>
                </pic:pic>
              </a:graphicData>
            </a:graphic>
          </wp:anchor>
        </w:drawing>
      </w:r>
      <w:r>
        <w:rPr>
          <w:rFonts w:ascii="Tahoma"/>
          <w:color w:val="5B9BD5"/>
          <w:sz w:val="52"/>
        </w:rPr>
        <w:t>}</w:t>
      </w:r>
      <w:r>
        <w:rPr>
          <w:rFonts w:ascii="Tahoma"/>
          <w:color w:val="5B9BD5"/>
          <w:spacing w:val="-45"/>
          <w:sz w:val="52"/>
        </w:rPr>
        <w:t> </w:t>
      </w:r>
      <w:r>
        <w:rPr>
          <w:spacing w:val="-13"/>
        </w:rPr>
        <w:t>VOLKSWAGEN</w:t>
        <w:tab/>
      </w:r>
      <w:r>
        <w:rPr>
          <w:position w:val="-31"/>
        </w:rPr>
        <w:drawing>
          <wp:inline distT="0" distB="0" distL="0" distR="0">
            <wp:extent cx="926938" cy="926939"/>
            <wp:effectExtent l="0" t="0" r="0" b="0"/>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11" cstate="print"/>
                    <a:stretch>
                      <a:fillRect/>
                    </a:stretch>
                  </pic:blipFill>
                  <pic:spPr>
                    <a:xfrm>
                      <a:off x="0" y="0"/>
                      <a:ext cx="926938" cy="926939"/>
                    </a:xfrm>
                    <a:prstGeom prst="rect">
                      <a:avLst/>
                    </a:prstGeom>
                  </pic:spPr>
                </pic:pic>
              </a:graphicData>
            </a:graphic>
          </wp:inline>
        </w:drawing>
      </w:r>
      <w:r>
        <w:rPr>
          <w:position w:val="-31"/>
        </w:rPr>
      </w:r>
    </w:p>
    <w:p>
      <w:pPr>
        <w:spacing w:line="709" w:lineRule="exact" w:before="0"/>
        <w:ind w:left="1388" w:right="0" w:firstLine="0"/>
        <w:jc w:val="left"/>
        <w:rPr>
          <w:rFonts w:ascii="Times New Roman"/>
          <w:sz w:val="76"/>
        </w:rPr>
      </w:pPr>
      <w:r>
        <w:rPr>
          <w:rFonts w:ascii="Tahoma"/>
          <w:color w:val="5B9BD5"/>
          <w:w w:val="105"/>
          <w:sz w:val="52"/>
        </w:rPr>
        <w:t>}</w:t>
      </w:r>
      <w:r>
        <w:rPr>
          <w:rFonts w:ascii="Tahoma"/>
          <w:color w:val="5B9BD5"/>
          <w:spacing w:val="-85"/>
          <w:w w:val="105"/>
          <w:sz w:val="52"/>
        </w:rPr>
        <w:t> </w:t>
      </w:r>
      <w:r>
        <w:rPr>
          <w:rFonts w:ascii="Times New Roman"/>
          <w:spacing w:val="-4"/>
          <w:w w:val="105"/>
          <w:sz w:val="76"/>
        </w:rPr>
        <w:t>BMW</w:t>
      </w:r>
    </w:p>
    <w:p>
      <w:pPr>
        <w:pStyle w:val="Heading5"/>
        <w:tabs>
          <w:tab w:pos="11775" w:val="left" w:leader="none"/>
        </w:tabs>
        <w:spacing w:line="1300" w:lineRule="exact"/>
      </w:pPr>
      <w:r>
        <w:rPr>
          <w:rFonts w:ascii="Tahoma"/>
          <w:color w:val="5B9BD5"/>
          <w:sz w:val="52"/>
        </w:rPr>
        <w:t>}</w:t>
      </w:r>
      <w:r>
        <w:rPr>
          <w:rFonts w:ascii="Tahoma"/>
          <w:color w:val="5B9BD5"/>
          <w:spacing w:val="-48"/>
          <w:sz w:val="52"/>
        </w:rPr>
        <w:t> </w:t>
      </w:r>
      <w:r>
        <w:rPr>
          <w:spacing w:val="-4"/>
        </w:rPr>
        <w:t>FORD</w:t>
        <w:tab/>
      </w:r>
      <w:r>
        <w:rPr>
          <w:position w:val="-32"/>
        </w:rPr>
        <w:drawing>
          <wp:inline distT="0" distB="0" distL="0" distR="0">
            <wp:extent cx="1087592" cy="902122"/>
            <wp:effectExtent l="0" t="0" r="0" b="0"/>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12" cstate="print"/>
                    <a:stretch>
                      <a:fillRect/>
                    </a:stretch>
                  </pic:blipFill>
                  <pic:spPr>
                    <a:xfrm>
                      <a:off x="0" y="0"/>
                      <a:ext cx="1087592" cy="902122"/>
                    </a:xfrm>
                    <a:prstGeom prst="rect">
                      <a:avLst/>
                    </a:prstGeom>
                  </pic:spPr>
                </pic:pic>
              </a:graphicData>
            </a:graphic>
          </wp:inline>
        </w:drawing>
      </w:r>
      <w:r>
        <w:rPr>
          <w:position w:val="-32"/>
        </w:rPr>
      </w:r>
      <w:r>
        <w:rPr>
          <w:position w:val="-39"/>
        </w:rPr>
        <w:t>        </w:t>
      </w:r>
      <w:r>
        <w:rPr>
          <w:spacing w:val="-53"/>
          <w:position w:val="-39"/>
        </w:rPr>
        <w:t> </w:t>
      </w:r>
      <w:r>
        <w:rPr>
          <w:spacing w:val="-53"/>
          <w:position w:val="-39"/>
        </w:rPr>
        <w:drawing>
          <wp:inline distT="0" distB="0" distL="0" distR="0">
            <wp:extent cx="1139512" cy="882204"/>
            <wp:effectExtent l="0" t="0" r="0" b="0"/>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13" cstate="print"/>
                    <a:stretch>
                      <a:fillRect/>
                    </a:stretch>
                  </pic:blipFill>
                  <pic:spPr>
                    <a:xfrm>
                      <a:off x="0" y="0"/>
                      <a:ext cx="1139512" cy="882204"/>
                    </a:xfrm>
                    <a:prstGeom prst="rect">
                      <a:avLst/>
                    </a:prstGeom>
                  </pic:spPr>
                </pic:pic>
              </a:graphicData>
            </a:graphic>
          </wp:inline>
        </w:drawing>
      </w:r>
      <w:r>
        <w:rPr>
          <w:spacing w:val="-53"/>
          <w:position w:val="-39"/>
        </w:rPr>
      </w:r>
    </w:p>
    <w:p>
      <w:pPr>
        <w:spacing w:line="819" w:lineRule="exact" w:before="0"/>
        <w:ind w:left="1388" w:right="0" w:firstLine="0"/>
        <w:jc w:val="left"/>
        <w:rPr>
          <w:rFonts w:ascii="Times New Roman"/>
          <w:sz w:val="76"/>
        </w:rPr>
      </w:pPr>
      <w:r>
        <w:rPr>
          <w:rFonts w:ascii="Tahoma"/>
          <w:color w:val="5B9BD5"/>
          <w:sz w:val="52"/>
        </w:rPr>
        <w:t>}</w:t>
      </w:r>
      <w:r>
        <w:rPr>
          <w:rFonts w:ascii="Tahoma"/>
          <w:color w:val="5B9BD5"/>
          <w:spacing w:val="-51"/>
          <w:sz w:val="52"/>
        </w:rPr>
        <w:t> </w:t>
      </w:r>
      <w:r>
        <w:rPr>
          <w:rFonts w:ascii="Times New Roman"/>
          <w:spacing w:val="-4"/>
          <w:sz w:val="76"/>
        </w:rPr>
        <w:t>HONDA</w:t>
      </w:r>
    </w:p>
    <w:p>
      <w:pPr>
        <w:spacing w:line="776" w:lineRule="exact" w:before="106"/>
        <w:ind w:left="1388" w:right="0" w:firstLine="0"/>
        <w:jc w:val="left"/>
        <w:rPr>
          <w:rFonts w:ascii="Times New Roman"/>
          <w:sz w:val="76"/>
        </w:rPr>
      </w:pPr>
      <w:r>
        <w:rPr>
          <w:rFonts w:ascii="Tahoma"/>
          <w:color w:val="5B9BD5"/>
          <w:sz w:val="52"/>
        </w:rPr>
        <w:t>} </w:t>
      </w:r>
      <w:r>
        <w:rPr>
          <w:rFonts w:ascii="Times New Roman"/>
          <w:sz w:val="76"/>
        </w:rPr>
        <w:t>NISSAN</w:t>
      </w:r>
    </w:p>
    <w:p>
      <w:pPr>
        <w:pStyle w:val="Heading5"/>
        <w:spacing w:line="1281" w:lineRule="exact"/>
        <w:rPr>
          <w:rFonts w:ascii="Malgun Gothic" w:hAnsi="Malgun Gothic"/>
        </w:rPr>
      </w:pPr>
      <w:r>
        <w:rPr>
          <w:rFonts w:ascii="Tahoma" w:hAnsi="Tahoma"/>
          <w:color w:val="5B9BD5"/>
          <w:sz w:val="52"/>
        </w:rPr>
        <w:t>} </w:t>
      </w:r>
      <w:r>
        <w:rPr>
          <w:spacing w:val="-4"/>
        </w:rPr>
        <w:t>Sumitomo, </w:t>
      </w:r>
      <w:r>
        <w:rPr>
          <w:spacing w:val="-3"/>
        </w:rPr>
        <w:t>Denso, </w:t>
      </w:r>
      <w:r>
        <w:rPr>
          <w:spacing w:val="-4"/>
        </w:rPr>
        <w:t>TUDortmunt,</w:t>
      </w:r>
      <w:r>
        <w:rPr>
          <w:spacing w:val="-141"/>
        </w:rPr>
        <w:t> </w:t>
      </w:r>
      <w:r>
        <w:rPr>
          <w:spacing w:val="-4"/>
        </w:rPr>
        <w:t>AUDI, TMG, </w:t>
      </w:r>
      <w:r>
        <w:rPr>
          <w:spacing w:val="-3"/>
        </w:rPr>
        <w:t>LGInnotek, </w:t>
      </w:r>
      <w:r>
        <w:rPr>
          <w:rFonts w:ascii="Malgun Gothic" w:hAnsi="Malgun Gothic"/>
        </w:rPr>
        <w:t>…</w:t>
      </w:r>
    </w:p>
    <w:p>
      <w:pPr>
        <w:pStyle w:val="BodyText"/>
        <w:rPr>
          <w:rFonts w:ascii="Malgun Gothic"/>
          <w:sz w:val="20"/>
        </w:rPr>
      </w:pPr>
    </w:p>
    <w:p>
      <w:pPr>
        <w:pStyle w:val="BodyText"/>
        <w:rPr>
          <w:rFonts w:ascii="Malgun Gothic"/>
          <w:sz w:val="20"/>
        </w:rPr>
      </w:pPr>
    </w:p>
    <w:p>
      <w:pPr>
        <w:pStyle w:val="BodyText"/>
        <w:spacing w:before="11"/>
        <w:rPr>
          <w:rFonts w:ascii="Malgun Gothic"/>
          <w:sz w:val="22"/>
        </w:rPr>
      </w:pPr>
    </w:p>
    <w:p>
      <w:pPr>
        <w:spacing w:line="745" w:lineRule="exact" w:before="0"/>
        <w:ind w:left="0" w:right="983" w:firstLine="0"/>
        <w:jc w:val="right"/>
        <w:rPr>
          <w:rFonts w:ascii="Malgun Gothic"/>
          <w:sz w:val="42"/>
        </w:rPr>
      </w:pPr>
      <w:r>
        <w:rPr>
          <w:rFonts w:ascii="Malgun Gothic"/>
          <w:color w:val="7F7F7F"/>
          <w:sz w:val="42"/>
        </w:rPr>
        <w:t>3</w:t>
      </w:r>
    </w:p>
    <w:p>
      <w:pPr>
        <w:spacing w:after="0" w:line="745" w:lineRule="exact"/>
        <w:jc w:val="right"/>
        <w:rPr>
          <w:rFonts w:ascii="Malgun Gothic"/>
          <w:sz w:val="42"/>
        </w:rPr>
        <w:sectPr>
          <w:pgSz w:w="22600" w:h="16960" w:orient="landscape"/>
          <w:pgMar w:top="20" w:bottom="0" w:left="60" w:right="0"/>
        </w:sectPr>
      </w:pPr>
    </w:p>
    <w:p>
      <w:pPr>
        <w:pStyle w:val="BodyText"/>
        <w:rPr>
          <w:rFonts w:ascii="Malgun Gothic"/>
          <w:sz w:val="20"/>
        </w:rPr>
      </w:pPr>
    </w:p>
    <w:p>
      <w:pPr>
        <w:pStyle w:val="BodyText"/>
        <w:spacing w:before="7"/>
        <w:rPr>
          <w:rFonts w:ascii="Malgun Gothic"/>
          <w:sz w:val="11"/>
        </w:rPr>
      </w:pPr>
    </w:p>
    <w:p>
      <w:pPr>
        <w:pStyle w:val="Heading3"/>
        <w:tabs>
          <w:tab w:pos="7100" w:val="left" w:leader="none"/>
        </w:tabs>
        <w:ind w:left="860"/>
      </w:pPr>
      <w:r>
        <w:rPr/>
        <w:pict>
          <v:group style="position:absolute;margin-left:973.088013pt;margin-top:-28.458887pt;width:156.950pt;height:83.65pt;mso-position-horizontal-relative:page;mso-position-vertical-relative:paragraph;z-index:1240" coordorigin="19462,-569" coordsize="3139,1673">
            <v:shape style="position:absolute;left:21122;top:-394;width:1274;height:1323" type="#_x0000_t75" stroked="false">
              <v:imagedata r:id="rId5" o:title=""/>
            </v:shape>
            <v:shape style="position:absolute;left:19461;top:-570;width:3139;height:1673" type="#_x0000_t75" stroked="false">
              <v:imagedata r:id="rId6" o:title=""/>
            </v:shape>
            <w10:wrap type="none"/>
          </v:group>
        </w:pict>
      </w:r>
      <w:r>
        <w:rPr>
          <w:color w:val="0070C0"/>
        </w:rPr>
        <w:t>ISO/IEC15118</w:t>
        <w:tab/>
        <w:t>电动车充电软件结构</w:t>
      </w: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3"/>
        </w:rPr>
      </w:pPr>
      <w:r>
        <w:rPr/>
        <w:pict>
          <v:shapetype id="_x0000_t202" o:spt="202" coordsize="21600,21600" path="m,l,21600r21600,l21600,xe">
            <v:stroke joinstyle="miter"/>
            <v:path gradientshapeok="t" o:connecttype="rect"/>
          </v:shapetype>
          <v:shape style="position:absolute;margin-left:185.177994pt;margin-top:17.200972pt;width:181.25pt;height:42.65pt;mso-position-horizontal-relative:page;mso-position-vertical-relative:paragraph;z-index:1168;mso-wrap-distance-left:0;mso-wrap-distance-right:0" type="#_x0000_t202" filled="false" stroked="true" strokeweight="1.000001pt" strokecolor="#000000">
            <v:textbox inset="0,0,0,0">
              <w:txbxContent>
                <w:p>
                  <w:pPr>
                    <w:spacing w:line="808" w:lineRule="exact" w:before="0"/>
                    <w:ind w:left="518" w:right="0" w:firstLine="0"/>
                    <w:jc w:val="left"/>
                    <w:rPr>
                      <w:rFonts w:ascii="Malgun Gothic"/>
                      <w:sz w:val="46"/>
                    </w:rPr>
                  </w:pPr>
                  <w:r>
                    <w:rPr>
                      <w:rFonts w:ascii="Malgun Gothic"/>
                      <w:sz w:val="46"/>
                    </w:rPr>
                    <w:t>Multi-V2GTP</w:t>
                  </w:r>
                </w:p>
              </w:txbxContent>
            </v:textbox>
            <v:stroke dashstyle="solid"/>
            <w10:wrap type="topAndBottom"/>
          </v:shape>
        </w:pict>
      </w:r>
      <w:r>
        <w:rPr/>
        <w:pict>
          <v:shape style="position:absolute;margin-left:88.585999pt;margin-top:75.779976pt;width:181.25pt;height:42.65pt;mso-position-horizontal-relative:page;mso-position-vertical-relative:paragraph;z-index:1192;mso-wrap-distance-left:0;mso-wrap-distance-right:0" type="#_x0000_t202" filled="false" stroked="true" strokeweight="1.000001pt" strokecolor="#000000">
            <v:textbox inset="0,0,0,0">
              <w:txbxContent>
                <w:p>
                  <w:pPr>
                    <w:spacing w:line="808" w:lineRule="exact" w:before="0"/>
                    <w:ind w:left="658" w:right="0" w:firstLine="0"/>
                    <w:jc w:val="left"/>
                    <w:rPr>
                      <w:rFonts w:ascii="Malgun Gothic"/>
                      <w:sz w:val="46"/>
                    </w:rPr>
                  </w:pPr>
                  <w:r>
                    <w:rPr>
                      <w:rFonts w:ascii="Malgun Gothic"/>
                      <w:sz w:val="46"/>
                    </w:rPr>
                    <w:t>Multi-SLAC</w:t>
                  </w:r>
                </w:p>
              </w:txbxContent>
            </v:textbox>
            <v:stroke dashstyle="solid"/>
            <w10:wrap type="topAndBottom"/>
          </v:shape>
        </w:pict>
      </w:r>
      <w:r>
        <w:rPr/>
        <w:pict>
          <v:shape style="position:absolute;margin-left:285.82901pt;margin-top:75.779976pt;width:181.25pt;height:42.65pt;mso-position-horizontal-relative:page;mso-position-vertical-relative:paragraph;z-index:1216;mso-wrap-distance-left:0;mso-wrap-distance-right:0" type="#_x0000_t202" filled="false" stroked="true" strokeweight="1.000001pt" strokecolor="#000000">
            <v:textbox inset="0,0,0,0">
              <w:txbxContent>
                <w:p>
                  <w:pPr>
                    <w:spacing w:line="808" w:lineRule="exact" w:before="0"/>
                    <w:ind w:left="773" w:right="0" w:firstLine="0"/>
                    <w:jc w:val="left"/>
                    <w:rPr>
                      <w:rFonts w:ascii="Malgun Gothic"/>
                      <w:sz w:val="46"/>
                    </w:rPr>
                  </w:pPr>
                  <w:r>
                    <w:rPr>
                      <w:rFonts w:ascii="Malgun Gothic"/>
                      <w:sz w:val="46"/>
                    </w:rPr>
                    <w:t>Multi-SDP</w:t>
                  </w:r>
                </w:p>
              </w:txbxContent>
            </v:textbox>
            <v:stroke dashstyle="solid"/>
            <w10:wrap type="topAndBottom"/>
          </v:shape>
        </w:pict>
      </w:r>
    </w:p>
    <w:p>
      <w:pPr>
        <w:pStyle w:val="BodyText"/>
        <w:rPr>
          <w:rFonts w:ascii="SimSun"/>
          <w:sz w:val="18"/>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spacing w:before="5"/>
        <w:rPr>
          <w:rFonts w:ascii="SimSun"/>
          <w:sz w:val="27"/>
        </w:rPr>
      </w:pPr>
    </w:p>
    <w:p>
      <w:pPr>
        <w:spacing w:line="760" w:lineRule="exact" w:before="0"/>
        <w:ind w:left="0" w:right="982" w:firstLine="0"/>
        <w:jc w:val="right"/>
        <w:rPr>
          <w:rFonts w:ascii="Malgun Gothic"/>
          <w:sz w:val="42"/>
        </w:rPr>
      </w:pPr>
      <w:r>
        <w:rPr/>
        <w:pict>
          <v:group style="position:absolute;margin-left:240.778pt;margin-top:-540.528503pt;width:703.85pt;height:553.85pt;mso-position-horizontal-relative:page;mso-position-vertical-relative:paragraph;z-index:1264" coordorigin="4816,-10811" coordsize="14077,11077">
            <v:shape style="position:absolute;left:4950;top:-9733;width:13942;height:9999" type="#_x0000_t75" stroked="false">
              <v:imagedata r:id="rId14" o:title=""/>
            </v:shape>
            <v:shape style="position:absolute;left:6318;top:-9263;width:780;height:757" type="#_x0000_t75" stroked="false">
              <v:imagedata r:id="rId15" o:title=""/>
            </v:shape>
            <v:shape style="position:absolute;left:4815;top:-10055;width:1504;height:1549" type="#_x0000_t75" stroked="false">
              <v:imagedata r:id="rId16" o:title=""/>
            </v:shape>
            <v:shape style="position:absolute;left:4815;top:-10811;width:2283;height:2305" type="#_x0000_t75" stroked="false">
              <v:imagedata r:id="rId17" o:title=""/>
            </v:shape>
            <v:shape style="position:absolute;left:5594;top:-10811;width:1504;height:1549" type="#_x0000_t75" stroked="false">
              <v:imagedata r:id="rId18" o:title=""/>
            </v:shape>
            <v:shape style="position:absolute;left:4815;top:-10811;width:780;height:757" type="#_x0000_t75" stroked="false">
              <v:imagedata r:id="rId19" o:title=""/>
            </v:shape>
            <v:shape style="position:absolute;left:5594;top:-10811;width:2;height:2" coordorigin="5595,-10811" coordsize="1,1" path="m5595,-10811xe" filled="true" fillcolor="#3da5fb" stroked="false">
              <v:path arrowok="t"/>
              <v:fill type="solid"/>
            </v:shape>
            <w10:wrap type="none"/>
          </v:group>
        </w:pict>
      </w:r>
      <w:r>
        <w:rPr>
          <w:rFonts w:ascii="Malgun Gothic"/>
          <w:color w:val="7F7F7F"/>
          <w:sz w:val="42"/>
        </w:rPr>
        <w:t>4</w:t>
      </w:r>
    </w:p>
    <w:p>
      <w:pPr>
        <w:spacing w:after="0" w:line="760" w:lineRule="exact"/>
        <w:jc w:val="right"/>
        <w:rPr>
          <w:rFonts w:ascii="Malgun Gothic"/>
          <w:sz w:val="42"/>
        </w:rPr>
        <w:sectPr>
          <w:pgSz w:w="22600" w:h="16960" w:orient="landscape"/>
          <w:pgMar w:top="0" w:bottom="0" w:left="60" w:right="0"/>
        </w:sectPr>
      </w:pPr>
    </w:p>
    <w:p>
      <w:pPr>
        <w:pStyle w:val="BodyText"/>
        <w:rPr>
          <w:rFonts w:ascii="Malgun Gothic"/>
          <w:sz w:val="20"/>
        </w:rPr>
      </w:pPr>
    </w:p>
    <w:p>
      <w:pPr>
        <w:pStyle w:val="BodyText"/>
        <w:spacing w:before="5"/>
        <w:rPr>
          <w:rFonts w:ascii="Malgun Gothic"/>
          <w:sz w:val="10"/>
        </w:rPr>
      </w:pPr>
    </w:p>
    <w:p>
      <w:pPr>
        <w:pStyle w:val="Heading3"/>
        <w:tabs>
          <w:tab w:pos="7100" w:val="left" w:leader="none"/>
        </w:tabs>
        <w:ind w:left="860"/>
      </w:pPr>
      <w:r>
        <w:rPr/>
        <w:pict>
          <v:group style="position:absolute;margin-left:973.088013pt;margin-top:-26.994349pt;width:156.950pt;height:83.65pt;mso-position-horizontal-relative:page;mso-position-vertical-relative:paragraph;z-index:1288" coordorigin="19462,-540" coordsize="3139,1673">
            <v:shape style="position:absolute;left:21122;top:-394;width:1274;height:1323" type="#_x0000_t75" stroked="false">
              <v:imagedata r:id="rId5" o:title=""/>
            </v:shape>
            <v:shape style="position:absolute;left:19461;top:-540;width:3139;height:1673" type="#_x0000_t75" stroked="false">
              <v:imagedata r:id="rId6" o:title=""/>
            </v:shape>
            <w10:wrap type="none"/>
          </v:group>
        </w:pict>
      </w:r>
      <w:r>
        <w:rPr>
          <w:color w:val="0070C0"/>
        </w:rPr>
        <w:t>ISO/IEC15118</w:t>
        <w:tab/>
        <w:t>电动汽车充电序列</w:t>
      </w:r>
    </w:p>
    <w:p>
      <w:pPr>
        <w:pStyle w:val="BodyText"/>
        <w:spacing w:before="3"/>
        <w:rPr>
          <w:rFonts w:ascii="SimSun"/>
          <w:sz w:val="27"/>
        </w:rPr>
      </w:pPr>
    </w:p>
    <w:p>
      <w:pPr>
        <w:spacing w:after="0"/>
        <w:rPr>
          <w:rFonts w:ascii="SimSun"/>
          <w:sz w:val="27"/>
        </w:rPr>
        <w:sectPr>
          <w:pgSz w:w="22600" w:h="16960" w:orient="landscape"/>
          <w:pgMar w:top="20" w:bottom="0" w:left="60" w:right="0"/>
        </w:sectPr>
      </w:pPr>
    </w:p>
    <w:p>
      <w:pPr>
        <w:spacing w:line="431" w:lineRule="exact" w:before="130"/>
        <w:ind w:left="0" w:right="0" w:firstLine="0"/>
        <w:jc w:val="right"/>
        <w:rPr>
          <w:sz w:val="36"/>
        </w:rPr>
      </w:pPr>
      <w:r>
        <w:rPr/>
        <w:pict>
          <v:group style="position:absolute;margin-left:52.801899pt;margin-top:2.782659pt;width:1048.95pt;height:732.4pt;mso-position-horizontal-relative:page;mso-position-vertical-relative:paragraph;z-index:-61432" coordorigin="1056,56" coordsize="20979,14648">
            <v:line style="position:absolute" from="1056,3541" to="22035,3541" stroked="true" strokeweight="2.250001pt" strokecolor="#a6a6a6">
              <v:stroke dashstyle="solid"/>
            </v:line>
            <v:line style="position:absolute" from="1056,2167" to="22035,2167" stroked="true" strokeweight="2.250001pt" strokecolor="#a6a6a6">
              <v:stroke dashstyle="solid"/>
            </v:line>
            <v:line style="position:absolute" from="1056,7422" to="22035,7422" stroked="true" strokeweight="2.250001pt" strokecolor="#a6a6a6">
              <v:stroke dashstyle="solid"/>
            </v:line>
            <v:line style="position:absolute" from="1056,12809" to="22035,12809" stroked="true" strokeweight="2.250001pt" strokecolor="#a6a6a6">
              <v:stroke dashstyle="solid"/>
            </v:line>
            <v:shape style="position:absolute;left:10169;top:1234;width:381;height:13449" coordorigin="10169,1234" coordsize="381,13449" path="m10169,14493l10265,14493,10265,1234,10455,1234,10455,14493,10550,14493,10360,14683,10169,14493xe" filled="false" stroked="true" strokeweight="2.000001pt" strokecolor="#41719c">
              <v:path arrowok="t"/>
              <v:stroke dashstyle="solid"/>
            </v:shape>
            <v:shape style="position:absolute;left:8433;top:2181;width:4118;height:543" coordorigin="8433,2182" coordsize="4118,543" path="m12395,2182l8589,2182,8529,2189,8479,2208,8446,2237,8433,2272,8433,2634,8446,2669,8479,2698,8529,2717,8589,2724,12395,2724,12456,2717,12505,2698,12539,2669,12551,2634,12551,2272,12539,2237,12505,2208,12456,2189,12395,2182xe" filled="true" fillcolor="#5b9bd5" stroked="false">
              <v:path arrowok="t"/>
              <v:fill type="solid"/>
            </v:shape>
            <v:shape style="position:absolute;left:8433;top:2181;width:4118;height:543" coordorigin="8433,2182" coordsize="4118,543" path="m8433,2272l8446,2237,8479,2208,8529,2189,8589,2182,12395,2182,12456,2189,12505,2208,12539,2237,12551,2272,12551,2634,12539,2669,12505,2698,12456,2717,12395,2724,8589,2724,8529,2717,8479,2698,8446,2669,8433,2634,8433,2272xe" filled="false" stroked="true" strokeweight="2.000001pt" strokecolor="#ffffff">
              <v:path arrowok="t"/>
              <v:stroke dashstyle="solid"/>
            </v:shape>
            <v:shape style="position:absolute;left:8385;top:4612;width:4122;height:1372" coordorigin="8386,4612" coordsize="4122,1372" path="m12351,4612l8542,4612,8481,4630,8432,4679,8398,4752,8386,4841,8386,5755,8398,5844,8432,5916,8481,5965,8542,5983,12351,5983,12412,5965,12462,5916,12495,5844,12507,5755,12507,4841,12495,4752,12462,4679,12412,4630,12351,4612xe" filled="true" fillcolor="#5b9bd5" stroked="false">
              <v:path arrowok="t"/>
              <v:fill type="solid"/>
            </v:shape>
            <v:shape style="position:absolute;left:8385;top:4612;width:4122;height:1372" coordorigin="8386,4612" coordsize="4122,1372" path="m8386,4841l8398,4752,8432,4679,8481,4630,8542,4612,12351,4612,12412,4630,12462,4679,12495,4752,12507,4841,12507,5755,12495,5844,12462,5916,12412,5965,12351,5983,8542,5983,8481,5965,8432,5916,8398,5844,8386,5755,8386,4841xe" filled="false" stroked="true" strokeweight="2.000001pt" strokecolor="#ffffff">
              <v:path arrowok="t"/>
              <v:stroke dashstyle="solid"/>
            </v:shape>
            <v:shape style="position:absolute;left:8379;top:7400;width:4126;height:1372" coordorigin="8380,7401" coordsize="4126,1372" path="m12349,7401l8536,7401,8475,7419,8426,7468,8392,7540,8380,7629,8380,8543,8392,8632,8426,8705,8475,8754,8536,8772,12349,8772,12410,8754,12460,8705,12493,8632,12505,8543,12505,7629,12493,7540,12460,7468,12410,7419,12349,7401xe" filled="true" fillcolor="#5b9bd5" stroked="false">
              <v:path arrowok="t"/>
              <v:fill type="solid"/>
            </v:shape>
            <v:shape style="position:absolute;left:8379;top:7400;width:4126;height:1372" coordorigin="8380,7401" coordsize="4126,1372" path="m8380,7629l8392,7540,8426,7468,8475,7419,8536,7401,12349,7401,12410,7419,12460,7468,12493,7540,12505,7629,12505,8543,12493,8632,12460,8705,12410,8754,12349,8772,8536,8772,8475,8754,8426,8705,8392,8632,8380,8543,8380,7629xe" filled="false" stroked="true" strokeweight="2.000001pt" strokecolor="#ffffff">
              <v:path arrowok="t"/>
              <v:stroke dashstyle="solid"/>
            </v:shape>
            <v:shape style="position:absolute;left:8379;top:9103;width:4126;height:1372" coordorigin="8380,9104" coordsize="4126,1372" path="m12349,9104l8536,9104,8475,9122,8426,9171,8392,9244,8380,9333,8380,10247,8392,10336,8426,10408,8475,10457,8536,10475,12349,10475,12410,10457,12460,10408,12493,10336,12505,10247,12505,9333,12493,9244,12460,9171,12410,9122,12349,9104xe" filled="true" fillcolor="#5b9bd5" stroked="false">
              <v:path arrowok="t"/>
              <v:fill type="solid"/>
            </v:shape>
            <v:shape style="position:absolute;left:8379;top:9103;width:4126;height:1372" coordorigin="8380,9104" coordsize="4126,1372" path="m8380,9333l8392,9244,8426,9171,8475,9122,8536,9104,12349,9104,12410,9122,12460,9171,12493,9244,12505,9333,12505,10247,12493,10336,12460,10408,12410,10457,12349,10475,8536,10475,8475,10457,8426,10408,8392,10336,8380,10247,8380,9333xe" filled="false" stroked="true" strokeweight="2.000001pt" strokecolor="#ffffff">
              <v:path arrowok="t"/>
              <v:stroke dashstyle="solid"/>
            </v:shape>
            <v:shape style="position:absolute;left:8379;top:10764;width:4126;height:1372" coordorigin="8380,10765" coordsize="4126,1372" path="m12349,10765l8536,10765,8475,10783,8426,10832,8392,10904,8380,10993,8380,11907,8392,11996,8426,12069,8475,12118,8536,12136,12349,12136,12410,12118,12460,12069,12493,11996,12505,11907,12505,10993,12493,10904,12460,10832,12410,10783,12349,10765xe" filled="true" fillcolor="#5b9bd5" stroked="false">
              <v:path arrowok="t"/>
              <v:fill type="solid"/>
            </v:shape>
            <v:shape style="position:absolute;left:8379;top:10764;width:4126;height:1372" coordorigin="8380,10765" coordsize="4126,1372" path="m8380,10993l8392,10904,8426,10832,8475,10783,8536,10765,12349,10765,12410,10783,12460,10832,12493,10904,12505,10993,12505,11907,12493,11996,12460,12069,12410,12118,12349,12136,8536,12136,8475,12118,8426,12069,8392,11996,8380,11907,8380,10993xe" filled="false" stroked="true" strokeweight="2.000001pt" strokecolor="#ffffff">
              <v:path arrowok="t"/>
              <v:stroke dashstyle="solid"/>
            </v:shape>
            <v:shape style="position:absolute;left:8385;top:12425;width:4122;height:1372" coordorigin="8386,12425" coordsize="4122,1372" path="m12351,12425l8542,12425,8481,12443,8432,12492,8398,12565,8386,12654,8386,13568,8398,13657,8432,13730,8481,13779,8542,13797,12351,13797,12412,13779,12462,13730,12495,13657,12507,13568,12507,12654,12495,12565,12462,12492,12412,12443,12351,12425xe" filled="true" fillcolor="#5b9bd5" stroked="false">
              <v:path arrowok="t"/>
              <v:fill type="solid"/>
            </v:shape>
            <v:shape style="position:absolute;left:8385;top:12425;width:4122;height:1372" coordorigin="8386,12425" coordsize="4122,1372" path="m8386,12654l8398,12565,8432,12492,8481,12443,8542,12425,12351,12425,12412,12443,12462,12492,12495,12565,12507,12654,12507,13568,12495,13657,12462,13730,12412,13779,12351,13797,8542,13797,8481,13779,8432,13730,8398,13657,8386,13568,8386,12654xe" filled="false" stroked="true" strokeweight="2.000001pt" strokecolor="#ffffff">
              <v:path arrowok="t"/>
              <v:stroke dashstyle="solid"/>
            </v:shape>
            <v:shape style="position:absolute;left:8433;top:2856;width:4118;height:925" coordorigin="8433,2857" coordsize="4118,925" path="m12395,2857l8589,2857,8529,2869,8479,2902,8446,2951,8433,3011,8433,3628,8446,3688,8479,3737,8529,3770,8589,3782,12395,3782,12456,3770,12505,3737,12539,3688,12551,3628,12551,3011,12539,2951,12505,2902,12456,2869,12395,2857xe" filled="true" fillcolor="#5b9bd5" stroked="false">
              <v:path arrowok="t"/>
              <v:fill type="solid"/>
            </v:shape>
            <v:shape style="position:absolute;left:8433;top:2856;width:4118;height:925" coordorigin="8433,2857" coordsize="4118,925" path="m8433,3011l8446,2951,8479,2902,8529,2869,8589,2857,12395,2857,12456,2869,12505,2902,12539,2951,12551,3011,12551,3628,12539,3688,12505,3737,12456,3770,12395,3782,8589,3782,8529,3770,8479,3737,8446,3688,8433,3628,8433,3011xe" filled="false" stroked="true" strokeweight="2.000001pt" strokecolor="#ffffff">
              <v:path arrowok="t"/>
              <v:stroke dashstyle="solid"/>
            </v:shape>
            <v:line style="position:absolute" from="1056,1076" to="22035,1076" stroked="true" strokeweight="2.250001pt" strokecolor="#a6a6a6">
              <v:stroke dashstyle="solid"/>
            </v:line>
            <v:shape style="position:absolute;left:8433;top:77;width:4118;height:1154" coordorigin="8433,78" coordsize="4118,1154" path="m12551,747l12539,709,12505,678,12456,657,12395,650,8589,650,8529,657,8479,678,8446,709,8433,747,8433,1134,8446,1172,8479,1203,8529,1224,8589,1231,12395,1231,12456,1224,12505,1203,12539,1172,12551,1134,12551,747m12551,158l12539,127,12505,101,12456,84,12395,78,8589,78,8529,84,8479,101,8446,127,8433,158,8433,478,8446,509,8479,535,8529,552,8589,558,12395,558,12456,552,12505,535,12539,509,12551,478,12551,158e" filled="true" fillcolor="#5b9bd5" stroked="false">
              <v:path arrowok="t"/>
              <v:fill type="solid"/>
            </v:shape>
            <v:shape style="position:absolute;left:8433;top:77;width:4118;height:481" coordorigin="8433,78" coordsize="4118,481" path="m8433,158l8446,127,8479,101,8529,84,8589,78,12395,78,12456,84,12505,101,12539,127,12551,158,12551,478,12539,509,12505,535,12456,552,12395,558,8589,558,8529,552,8479,535,8446,509,8433,478,8433,158xe" filled="false" stroked="true" strokeweight="2.000001pt" strokecolor="#ffffff">
              <v:path arrowok="t"/>
              <v:stroke dashstyle="solid"/>
            </v:shape>
            <v:shape style="position:absolute;left:8433;top:649;width:4118;height:582" coordorigin="8433,650" coordsize="4118,582" path="m8433,747l8446,709,8479,678,8529,657,8589,650,12395,650,12456,657,12505,678,12539,709,12551,747,12551,1135,12539,1172,12505,1203,12456,1224,12395,1231,8589,1231,8529,1224,8479,1203,8446,1172,8433,1135,8433,747xe" filled="false" stroked="true" strokeweight="2.000001pt" strokecolor="#ffffff">
              <v:path arrowok="t"/>
              <v:stroke dashstyle="solid"/>
            </v:shape>
            <v:rect style="position:absolute;left:3550;top:84;width:4357;height:960" filled="true" fillcolor="#ffe699" stroked="false">
              <v:fill type="solid"/>
            </v:rect>
            <v:rect style="position:absolute;left:3550;top:84;width:4357;height:960" filled="false" stroked="true" strokeweight="2.000001pt" strokecolor="#41719c">
              <v:stroke dashstyle="solid"/>
            </v:rect>
            <v:rect style="position:absolute;left:13128;top:75;width:7093;height:951" filled="true" fillcolor="#ffe699" stroked="false">
              <v:fill type="solid"/>
            </v:rect>
            <v:rect style="position:absolute;left:13128;top:75;width:7093;height:951" filled="false" stroked="true" strokeweight="2.000001pt" strokecolor="#41719c">
              <v:stroke dashstyle="solid"/>
            </v:rect>
            <w10:wrap type="none"/>
          </v:group>
        </w:pict>
      </w:r>
      <w:r>
        <w:rPr>
          <w:sz w:val="36"/>
        </w:rPr>
        <w:t>CP Status</w:t>
      </w:r>
    </w:p>
    <w:p>
      <w:pPr>
        <w:spacing w:line="453" w:lineRule="exact" w:before="0"/>
        <w:ind w:left="0" w:right="86" w:firstLine="0"/>
        <w:jc w:val="right"/>
        <w:rPr>
          <w:rFonts w:ascii="SimSun" w:eastAsia="SimSun" w:hint="eastAsia"/>
          <w:sz w:val="36"/>
        </w:rPr>
      </w:pPr>
      <w:r>
        <w:rPr>
          <w:sz w:val="36"/>
        </w:rPr>
        <w:t>Cp </w:t>
      </w:r>
      <w:r>
        <w:rPr>
          <w:rFonts w:ascii="SimSun" w:eastAsia="SimSun" w:hint="eastAsia"/>
          <w:sz w:val="36"/>
        </w:rPr>
        <w:t>状态</w:t>
      </w:r>
    </w:p>
    <w:p>
      <w:pPr>
        <w:spacing w:line="381" w:lineRule="auto" w:before="100"/>
        <w:ind w:left="2445" w:right="-12" w:firstLine="935"/>
        <w:jc w:val="left"/>
        <w:rPr>
          <w:sz w:val="32"/>
        </w:rPr>
      </w:pPr>
      <w:r>
        <w:rPr/>
        <w:br w:type="column"/>
      </w:r>
      <w:r>
        <w:rPr>
          <w:color w:val="FFFFFF"/>
          <w:sz w:val="32"/>
        </w:rPr>
        <w:t>Power ON Initialization PLC</w:t>
      </w:r>
      <w:r>
        <w:rPr>
          <w:color w:val="FFFFFF"/>
          <w:spacing w:val="-25"/>
          <w:sz w:val="32"/>
        </w:rPr>
        <w:t> </w:t>
      </w:r>
      <w:r>
        <w:rPr>
          <w:color w:val="FFFFFF"/>
          <w:sz w:val="32"/>
        </w:rPr>
        <w:t>module</w:t>
      </w:r>
    </w:p>
    <w:p>
      <w:pPr>
        <w:spacing w:line="431" w:lineRule="exact" w:before="116"/>
        <w:ind w:left="1145" w:right="0" w:firstLine="0"/>
        <w:jc w:val="left"/>
        <w:rPr>
          <w:sz w:val="36"/>
        </w:rPr>
      </w:pPr>
      <w:r>
        <w:rPr/>
        <w:br w:type="column"/>
      </w:r>
      <w:r>
        <w:rPr>
          <w:sz w:val="36"/>
        </w:rPr>
        <w:t>Description of Charging sequences</w:t>
      </w:r>
    </w:p>
    <w:p>
      <w:pPr>
        <w:spacing w:line="453" w:lineRule="exact" w:before="0"/>
        <w:ind w:left="1145" w:right="0" w:firstLine="0"/>
        <w:jc w:val="left"/>
        <w:rPr>
          <w:rFonts w:ascii="SimSun" w:eastAsia="SimSun" w:hint="eastAsia"/>
          <w:sz w:val="36"/>
        </w:rPr>
      </w:pPr>
      <w:r>
        <w:rPr>
          <w:rFonts w:ascii="SimSun" w:eastAsia="SimSun" w:hint="eastAsia"/>
          <w:sz w:val="36"/>
        </w:rPr>
        <w:t>充电序列描述</w:t>
      </w:r>
    </w:p>
    <w:p>
      <w:pPr>
        <w:spacing w:after="0" w:line="453" w:lineRule="exact"/>
        <w:jc w:val="left"/>
        <w:rPr>
          <w:rFonts w:ascii="SimSun" w:eastAsia="SimSun" w:hint="eastAsia"/>
          <w:sz w:val="36"/>
        </w:rPr>
        <w:sectPr>
          <w:type w:val="continuous"/>
          <w:pgSz w:w="22600" w:h="16960" w:orient="landscape"/>
          <w:pgMar w:top="0" w:bottom="280" w:left="60" w:right="0"/>
          <w:cols w:num="3" w:equalWidth="0">
            <w:col w:w="6351" w:space="40"/>
            <w:col w:w="5637" w:space="39"/>
            <w:col w:w="10473"/>
          </w:cols>
        </w:sectPr>
      </w:pPr>
    </w:p>
    <w:p>
      <w:pPr>
        <w:pStyle w:val="BodyText"/>
        <w:spacing w:before="10"/>
        <w:rPr>
          <w:rFonts w:ascii="SimSun"/>
          <w:sz w:val="25"/>
        </w:rPr>
      </w:pPr>
    </w:p>
    <w:p>
      <w:pPr>
        <w:spacing w:after="0"/>
        <w:rPr>
          <w:rFonts w:ascii="SimSun"/>
          <w:sz w:val="25"/>
        </w:rPr>
        <w:sectPr>
          <w:type w:val="continuous"/>
          <w:pgSz w:w="22600" w:h="16960" w:orient="landscape"/>
          <w:pgMar w:top="0" w:bottom="280" w:left="60" w:right="0"/>
        </w:sectPr>
      </w:pPr>
    </w:p>
    <w:p>
      <w:pPr>
        <w:pStyle w:val="BodyText"/>
        <w:rPr>
          <w:rFonts w:ascii="SimSun"/>
          <w:sz w:val="38"/>
        </w:rPr>
      </w:pPr>
    </w:p>
    <w:p>
      <w:pPr>
        <w:pStyle w:val="BodyText"/>
        <w:rPr>
          <w:rFonts w:ascii="SimSun"/>
          <w:sz w:val="38"/>
        </w:rPr>
      </w:pPr>
    </w:p>
    <w:p>
      <w:pPr>
        <w:pStyle w:val="BodyText"/>
        <w:rPr>
          <w:rFonts w:ascii="SimSun"/>
          <w:sz w:val="38"/>
        </w:rPr>
      </w:pPr>
    </w:p>
    <w:p>
      <w:pPr>
        <w:pStyle w:val="BodyText"/>
        <w:rPr>
          <w:rFonts w:ascii="SimSun"/>
          <w:sz w:val="38"/>
        </w:rPr>
      </w:pPr>
    </w:p>
    <w:p>
      <w:pPr>
        <w:pStyle w:val="BodyText"/>
        <w:spacing w:before="5"/>
        <w:rPr>
          <w:rFonts w:ascii="SimSun"/>
          <w:sz w:val="50"/>
        </w:rPr>
      </w:pPr>
    </w:p>
    <w:p>
      <w:pPr>
        <w:spacing w:line="216" w:lineRule="auto" w:before="0"/>
        <w:ind w:left="1443" w:right="-20" w:firstLine="0"/>
        <w:jc w:val="left"/>
        <w:rPr>
          <w:i/>
          <w:sz w:val="32"/>
        </w:rPr>
      </w:pPr>
      <w:r>
        <w:rPr>
          <w:i/>
          <w:color w:val="C00000"/>
          <w:sz w:val="32"/>
        </w:rPr>
        <w:t>* red character: can be loop for </w:t>
      </w:r>
      <w:r>
        <w:rPr>
          <w:i/>
          <w:color w:val="C00000"/>
          <w:sz w:val="32"/>
        </w:rPr>
        <w:t>sometimes because EVSE or EV may </w:t>
      </w:r>
      <w:r>
        <w:rPr>
          <w:i/>
          <w:color w:val="C00000"/>
          <w:spacing w:val="-4"/>
          <w:sz w:val="32"/>
        </w:rPr>
        <w:t>take </w:t>
      </w:r>
      <w:r>
        <w:rPr>
          <w:i/>
          <w:color w:val="C00000"/>
          <w:sz w:val="32"/>
        </w:rPr>
        <w:t>a time to finish that special event.</w:t>
      </w:r>
    </w:p>
    <w:p>
      <w:pPr>
        <w:spacing w:line="220" w:lineRule="auto" w:before="121"/>
        <w:ind w:left="347" w:right="0" w:firstLine="0"/>
        <w:jc w:val="both"/>
        <w:rPr>
          <w:sz w:val="28"/>
        </w:rPr>
      </w:pPr>
      <w:r>
        <w:rPr/>
        <w:br w:type="column"/>
      </w:r>
      <w:r>
        <w:rPr>
          <w:sz w:val="28"/>
        </w:rPr>
        <w:t>State</w:t>
      </w:r>
      <w:r>
        <w:rPr>
          <w:spacing w:val="-9"/>
          <w:sz w:val="28"/>
        </w:rPr>
        <w:t> </w:t>
      </w:r>
      <w:r>
        <w:rPr>
          <w:sz w:val="28"/>
        </w:rPr>
        <w:t>A1 State B1 State</w:t>
      </w:r>
      <w:r>
        <w:rPr>
          <w:spacing w:val="-8"/>
          <w:sz w:val="28"/>
        </w:rPr>
        <w:t> </w:t>
      </w:r>
      <w:r>
        <w:rPr>
          <w:sz w:val="28"/>
        </w:rPr>
        <w:t>B2</w:t>
      </w:r>
    </w:p>
    <w:p>
      <w:pPr>
        <w:spacing w:line="240" w:lineRule="auto" w:before="3"/>
        <w:rPr>
          <w:sz w:val="41"/>
        </w:rPr>
      </w:pPr>
      <w:r>
        <w:rPr/>
        <w:br w:type="column"/>
      </w:r>
      <w:r>
        <w:rPr>
          <w:sz w:val="41"/>
        </w:rPr>
      </w:r>
    </w:p>
    <w:p>
      <w:pPr>
        <w:spacing w:line="424" w:lineRule="auto" w:before="0"/>
        <w:ind w:left="1013" w:right="0" w:firstLine="0"/>
        <w:jc w:val="center"/>
        <w:rPr>
          <w:sz w:val="40"/>
        </w:rPr>
      </w:pPr>
      <w:r>
        <w:rPr>
          <w:color w:val="FFFFFF"/>
          <w:sz w:val="40"/>
        </w:rPr>
        <w:t>Coupler</w:t>
      </w:r>
      <w:r>
        <w:rPr>
          <w:color w:val="FFFFFF"/>
          <w:spacing w:val="-10"/>
          <w:sz w:val="40"/>
        </w:rPr>
        <w:t> </w:t>
      </w:r>
      <w:r>
        <w:rPr>
          <w:color w:val="FFFFFF"/>
          <w:sz w:val="40"/>
        </w:rPr>
        <w:t>connection Coupler</w:t>
      </w:r>
      <w:r>
        <w:rPr>
          <w:color w:val="FFFFFF"/>
          <w:spacing w:val="-10"/>
          <w:sz w:val="40"/>
        </w:rPr>
        <w:t> </w:t>
      </w:r>
      <w:r>
        <w:rPr>
          <w:color w:val="FFFFFF"/>
          <w:sz w:val="40"/>
        </w:rPr>
        <w:t>connection</w:t>
      </w:r>
    </w:p>
    <w:p>
      <w:pPr>
        <w:spacing w:line="240" w:lineRule="auto" w:before="0"/>
        <w:rPr>
          <w:sz w:val="48"/>
        </w:rPr>
      </w:pPr>
    </w:p>
    <w:p>
      <w:pPr>
        <w:spacing w:line="240" w:lineRule="auto" w:before="2"/>
        <w:rPr>
          <w:sz w:val="40"/>
        </w:rPr>
      </w:pPr>
    </w:p>
    <w:p>
      <w:pPr>
        <w:spacing w:before="0"/>
        <w:ind w:left="921" w:right="0" w:firstLine="0"/>
        <w:jc w:val="center"/>
        <w:rPr>
          <w:sz w:val="48"/>
        </w:rPr>
      </w:pPr>
      <w:r>
        <w:rPr>
          <w:color w:val="FFFFFF"/>
          <w:sz w:val="48"/>
        </w:rPr>
        <w:t>Initialization</w:t>
      </w:r>
    </w:p>
    <w:p>
      <w:pPr>
        <w:pStyle w:val="ListParagraph"/>
        <w:numPr>
          <w:ilvl w:val="0"/>
          <w:numId w:val="1"/>
        </w:numPr>
        <w:tabs>
          <w:tab w:pos="1197" w:val="left" w:leader="none"/>
        </w:tabs>
        <w:spacing w:line="240" w:lineRule="auto" w:before="169" w:after="0"/>
        <w:ind w:left="1196" w:right="0" w:hanging="283"/>
        <w:jc w:val="left"/>
        <w:rPr>
          <w:sz w:val="28"/>
        </w:rPr>
      </w:pPr>
      <w:r>
        <w:rPr>
          <w:sz w:val="28"/>
        </w:rPr>
        <w:br w:type="column"/>
        <w:t>Proximity Detection by</w:t>
      </w:r>
      <w:r>
        <w:rPr>
          <w:spacing w:val="-2"/>
          <w:sz w:val="28"/>
        </w:rPr>
        <w:t> </w:t>
      </w:r>
      <w:r>
        <w:rPr>
          <w:sz w:val="28"/>
        </w:rPr>
        <w:t>EV</w:t>
      </w:r>
    </w:p>
    <w:p>
      <w:pPr>
        <w:pStyle w:val="ListParagraph"/>
        <w:numPr>
          <w:ilvl w:val="0"/>
          <w:numId w:val="1"/>
        </w:numPr>
        <w:tabs>
          <w:tab w:pos="1197" w:val="left" w:leader="none"/>
        </w:tabs>
        <w:spacing w:line="240" w:lineRule="auto" w:before="18" w:after="0"/>
        <w:ind w:left="1196" w:right="0" w:hanging="283"/>
        <w:jc w:val="left"/>
        <w:rPr>
          <w:sz w:val="28"/>
        </w:rPr>
      </w:pPr>
      <w:r>
        <w:rPr>
          <w:sz w:val="28"/>
        </w:rPr>
        <w:t>CP Status Change Detection by</w:t>
      </w:r>
      <w:r>
        <w:rPr>
          <w:spacing w:val="-5"/>
          <w:sz w:val="28"/>
        </w:rPr>
        <w:t> </w:t>
      </w:r>
      <w:r>
        <w:rPr>
          <w:sz w:val="28"/>
        </w:rPr>
        <w:t>PLC</w:t>
      </w:r>
    </w:p>
    <w:p>
      <w:pPr>
        <w:pStyle w:val="ListParagraph"/>
        <w:numPr>
          <w:ilvl w:val="0"/>
          <w:numId w:val="1"/>
        </w:numPr>
        <w:tabs>
          <w:tab w:pos="1197" w:val="left" w:leader="none"/>
        </w:tabs>
        <w:spacing w:line="341" w:lineRule="exact" w:before="18" w:after="0"/>
        <w:ind w:left="1196" w:right="0" w:hanging="283"/>
        <w:jc w:val="left"/>
        <w:rPr>
          <w:sz w:val="28"/>
        </w:rPr>
      </w:pPr>
      <w:r>
        <w:rPr>
          <w:sz w:val="28"/>
        </w:rPr>
        <w:t>Digital Comm. check - Duty ratio</w:t>
      </w:r>
      <w:r>
        <w:rPr>
          <w:spacing w:val="-10"/>
          <w:sz w:val="28"/>
        </w:rPr>
        <w:t> </w:t>
      </w:r>
      <w:r>
        <w:rPr>
          <w:sz w:val="28"/>
        </w:rPr>
        <w:t>5%</w:t>
      </w:r>
    </w:p>
    <w:p>
      <w:pPr>
        <w:pStyle w:val="ListParagraph"/>
        <w:numPr>
          <w:ilvl w:val="0"/>
          <w:numId w:val="1"/>
        </w:numPr>
        <w:tabs>
          <w:tab w:pos="1197" w:val="left" w:leader="none"/>
        </w:tabs>
        <w:spacing w:line="341" w:lineRule="exact" w:before="0" w:after="0"/>
        <w:ind w:left="1196" w:right="0" w:hanging="283"/>
        <w:jc w:val="left"/>
        <w:rPr>
          <w:sz w:val="28"/>
        </w:rPr>
      </w:pPr>
      <w:r>
        <w:rPr>
          <w:sz w:val="28"/>
        </w:rPr>
        <w:t>V2GTP</w:t>
      </w:r>
      <w:r>
        <w:rPr>
          <w:spacing w:val="-2"/>
          <w:sz w:val="28"/>
        </w:rPr>
        <w:t> </w:t>
      </w:r>
      <w:r>
        <w:rPr>
          <w:sz w:val="28"/>
        </w:rPr>
        <w:t>Start</w:t>
      </w:r>
    </w:p>
    <w:p>
      <w:pPr>
        <w:pStyle w:val="ListParagraph"/>
        <w:numPr>
          <w:ilvl w:val="0"/>
          <w:numId w:val="1"/>
        </w:numPr>
        <w:tabs>
          <w:tab w:pos="1197" w:val="left" w:leader="none"/>
        </w:tabs>
        <w:spacing w:line="240" w:lineRule="auto" w:before="266" w:after="0"/>
        <w:ind w:left="1196" w:right="0" w:hanging="283"/>
        <w:jc w:val="left"/>
        <w:rPr>
          <w:sz w:val="28"/>
        </w:rPr>
      </w:pPr>
      <w:r>
        <w:rPr>
          <w:sz w:val="28"/>
        </w:rPr>
        <w:t>SLAC</w:t>
      </w:r>
    </w:p>
    <w:p>
      <w:pPr>
        <w:pStyle w:val="ListParagraph"/>
        <w:numPr>
          <w:ilvl w:val="0"/>
          <w:numId w:val="1"/>
        </w:numPr>
        <w:tabs>
          <w:tab w:pos="1197" w:val="left" w:leader="none"/>
        </w:tabs>
        <w:spacing w:line="240" w:lineRule="auto" w:before="18" w:after="0"/>
        <w:ind w:left="1196" w:right="0" w:hanging="283"/>
        <w:jc w:val="left"/>
        <w:rPr>
          <w:sz w:val="28"/>
        </w:rPr>
      </w:pPr>
      <w:r>
        <w:rPr>
          <w:sz w:val="28"/>
        </w:rPr>
        <w:t>SDP</w:t>
      </w:r>
    </w:p>
    <w:p>
      <w:pPr>
        <w:pStyle w:val="ListParagraph"/>
        <w:numPr>
          <w:ilvl w:val="0"/>
          <w:numId w:val="1"/>
        </w:numPr>
        <w:tabs>
          <w:tab w:pos="1197" w:val="left" w:leader="none"/>
        </w:tabs>
        <w:spacing w:line="341" w:lineRule="exact" w:before="18" w:after="0"/>
        <w:ind w:left="1196" w:right="0" w:hanging="283"/>
        <w:jc w:val="left"/>
        <w:rPr>
          <w:sz w:val="28"/>
        </w:rPr>
      </w:pPr>
      <w:r>
        <w:rPr>
          <w:sz w:val="28"/>
        </w:rPr>
        <w:t>Support Application Protocol &amp;</w:t>
      </w:r>
      <w:r>
        <w:rPr>
          <w:spacing w:val="-5"/>
          <w:sz w:val="28"/>
        </w:rPr>
        <w:t> </w:t>
      </w:r>
      <w:r>
        <w:rPr>
          <w:sz w:val="28"/>
        </w:rPr>
        <w:t>result</w:t>
      </w:r>
    </w:p>
    <w:p>
      <w:pPr>
        <w:pStyle w:val="ListParagraph"/>
        <w:numPr>
          <w:ilvl w:val="0"/>
          <w:numId w:val="1"/>
        </w:numPr>
        <w:tabs>
          <w:tab w:pos="1197" w:val="left" w:leader="none"/>
        </w:tabs>
        <w:spacing w:line="341" w:lineRule="exact" w:before="0" w:after="0"/>
        <w:ind w:left="1196" w:right="0" w:hanging="283"/>
        <w:jc w:val="left"/>
        <w:rPr>
          <w:sz w:val="28"/>
        </w:rPr>
      </w:pPr>
      <w:r>
        <w:rPr>
          <w:sz w:val="28"/>
        </w:rPr>
        <w:t>Session Set up &amp;</w:t>
      </w:r>
      <w:r>
        <w:rPr>
          <w:spacing w:val="-5"/>
          <w:sz w:val="28"/>
        </w:rPr>
        <w:t> </w:t>
      </w:r>
      <w:r>
        <w:rPr>
          <w:sz w:val="28"/>
        </w:rPr>
        <w:t>result</w:t>
      </w:r>
    </w:p>
    <w:p>
      <w:pPr>
        <w:pStyle w:val="ListParagraph"/>
        <w:numPr>
          <w:ilvl w:val="0"/>
          <w:numId w:val="1"/>
        </w:numPr>
        <w:tabs>
          <w:tab w:pos="1197" w:val="left" w:leader="none"/>
        </w:tabs>
        <w:spacing w:line="240" w:lineRule="auto" w:before="18" w:after="0"/>
        <w:ind w:left="1196" w:right="0" w:hanging="283"/>
        <w:jc w:val="left"/>
        <w:rPr>
          <w:sz w:val="28"/>
        </w:rPr>
      </w:pPr>
      <w:r>
        <w:rPr>
          <w:sz w:val="28"/>
        </w:rPr>
        <w:t>Service Discovery &amp;</w:t>
      </w:r>
      <w:r>
        <w:rPr>
          <w:spacing w:val="-4"/>
          <w:sz w:val="28"/>
        </w:rPr>
        <w:t> </w:t>
      </w:r>
      <w:r>
        <w:rPr>
          <w:sz w:val="28"/>
        </w:rPr>
        <w:t>result</w:t>
      </w:r>
    </w:p>
    <w:p>
      <w:pPr>
        <w:pStyle w:val="ListParagraph"/>
        <w:numPr>
          <w:ilvl w:val="0"/>
          <w:numId w:val="1"/>
        </w:numPr>
        <w:tabs>
          <w:tab w:pos="1197" w:val="left" w:leader="none"/>
        </w:tabs>
        <w:spacing w:line="240" w:lineRule="auto" w:before="19" w:after="0"/>
        <w:ind w:left="1196" w:right="0" w:hanging="283"/>
        <w:jc w:val="left"/>
        <w:rPr>
          <w:sz w:val="28"/>
        </w:rPr>
      </w:pPr>
      <w:r>
        <w:rPr>
          <w:sz w:val="28"/>
        </w:rPr>
        <w:t>Service </w:t>
      </w:r>
      <w:r>
        <w:rPr>
          <w:spacing w:val="-3"/>
          <w:sz w:val="28"/>
        </w:rPr>
        <w:t>Payment </w:t>
      </w:r>
      <w:r>
        <w:rPr>
          <w:sz w:val="28"/>
        </w:rPr>
        <w:t>selection &amp;</w:t>
      </w:r>
      <w:r>
        <w:rPr>
          <w:spacing w:val="-1"/>
          <w:sz w:val="28"/>
        </w:rPr>
        <w:t> </w:t>
      </w:r>
      <w:r>
        <w:rPr>
          <w:sz w:val="28"/>
        </w:rPr>
        <w:t>result</w:t>
      </w:r>
    </w:p>
    <w:p>
      <w:pPr>
        <w:spacing w:after="0" w:line="240" w:lineRule="auto"/>
        <w:jc w:val="left"/>
        <w:rPr>
          <w:sz w:val="28"/>
        </w:rPr>
        <w:sectPr>
          <w:type w:val="continuous"/>
          <w:pgSz w:w="22600" w:h="16960" w:orient="landscape"/>
          <w:pgMar w:top="0" w:bottom="280" w:left="60" w:right="0"/>
          <w:cols w:num="4" w:equalWidth="0">
            <w:col w:w="6451" w:space="40"/>
            <w:col w:w="1299" w:space="39"/>
            <w:col w:w="4193" w:space="40"/>
            <w:col w:w="10478"/>
          </w:cols>
        </w:sectPr>
      </w:pPr>
    </w:p>
    <w:p>
      <w:pPr>
        <w:spacing w:line="240" w:lineRule="auto" w:before="1"/>
        <w:rPr>
          <w:sz w:val="21"/>
        </w:rPr>
      </w:pPr>
    </w:p>
    <w:p>
      <w:pPr>
        <w:spacing w:after="0" w:line="240" w:lineRule="auto"/>
        <w:rPr>
          <w:sz w:val="21"/>
        </w:rPr>
        <w:sectPr>
          <w:type w:val="continuous"/>
          <w:pgSz w:w="22600" w:h="16960" w:orient="landscape"/>
          <w:pgMar w:top="0" w:bottom="280" w:left="60" w:right="0"/>
        </w:sectPr>
      </w:pPr>
    </w:p>
    <w:p>
      <w:pPr>
        <w:spacing w:line="240" w:lineRule="auto" w:before="0"/>
        <w:rPr>
          <w:sz w:val="34"/>
        </w:rPr>
      </w:pPr>
    </w:p>
    <w:p>
      <w:pPr>
        <w:spacing w:line="240" w:lineRule="auto" w:before="0"/>
        <w:rPr>
          <w:sz w:val="34"/>
        </w:rPr>
      </w:pPr>
    </w:p>
    <w:p>
      <w:pPr>
        <w:spacing w:before="259"/>
        <w:ind w:left="4473" w:right="0" w:firstLine="0"/>
        <w:jc w:val="left"/>
        <w:rPr>
          <w:b/>
          <w:i/>
          <w:sz w:val="28"/>
        </w:rPr>
      </w:pPr>
      <w:r>
        <w:rPr>
          <w:b/>
          <w:i/>
          <w:sz w:val="28"/>
        </w:rPr>
        <w:t>connector locked by EV</w:t>
      </w:r>
    </w:p>
    <w:p>
      <w:pPr>
        <w:spacing w:before="291"/>
        <w:ind w:left="0" w:right="0" w:firstLine="0"/>
        <w:jc w:val="right"/>
        <w:rPr>
          <w:sz w:val="28"/>
        </w:rPr>
      </w:pPr>
      <w:r>
        <w:rPr>
          <w:sz w:val="28"/>
        </w:rPr>
        <w:t>State C2</w:t>
      </w:r>
    </w:p>
    <w:p>
      <w:pPr>
        <w:spacing w:line="240" w:lineRule="auto" w:before="0"/>
        <w:rPr>
          <w:sz w:val="48"/>
        </w:rPr>
      </w:pPr>
      <w:r>
        <w:rPr/>
        <w:br w:type="column"/>
      </w:r>
      <w:r>
        <w:rPr>
          <w:sz w:val="48"/>
        </w:rPr>
      </w:r>
    </w:p>
    <w:p>
      <w:pPr>
        <w:spacing w:line="240" w:lineRule="auto" w:before="0"/>
        <w:rPr>
          <w:sz w:val="48"/>
        </w:rPr>
      </w:pPr>
    </w:p>
    <w:p>
      <w:pPr>
        <w:spacing w:line="240" w:lineRule="auto" w:before="4"/>
        <w:rPr>
          <w:sz w:val="61"/>
        </w:rPr>
      </w:pPr>
    </w:p>
    <w:p>
      <w:pPr>
        <w:spacing w:before="0"/>
        <w:ind w:left="1579" w:right="0" w:firstLine="0"/>
        <w:jc w:val="left"/>
        <w:rPr>
          <w:sz w:val="40"/>
        </w:rPr>
      </w:pPr>
      <w:r>
        <w:rPr>
          <w:color w:val="FFFFFF"/>
          <w:sz w:val="40"/>
        </w:rPr>
        <w:t>Cable Check</w:t>
      </w:r>
    </w:p>
    <w:p>
      <w:pPr>
        <w:pStyle w:val="ListParagraph"/>
        <w:numPr>
          <w:ilvl w:val="1"/>
          <w:numId w:val="1"/>
        </w:numPr>
        <w:tabs>
          <w:tab w:pos="1851" w:val="left" w:leader="none"/>
        </w:tabs>
        <w:spacing w:line="240" w:lineRule="auto" w:before="100" w:after="0"/>
        <w:ind w:left="1850" w:right="0" w:hanging="283"/>
        <w:jc w:val="left"/>
        <w:rPr>
          <w:b/>
          <w:color w:val="FF0000"/>
          <w:sz w:val="28"/>
        </w:rPr>
      </w:pPr>
      <w:r>
        <w:rPr>
          <w:b/>
          <w:color w:val="FF0000"/>
          <w:spacing w:val="-1"/>
          <w:sz w:val="28"/>
        </w:rPr>
        <w:br w:type="column"/>
      </w:r>
      <w:r>
        <w:rPr>
          <w:b/>
          <w:color w:val="FF0000"/>
          <w:sz w:val="28"/>
        </w:rPr>
        <w:t>Contract Authorization &amp;</w:t>
      </w:r>
      <w:r>
        <w:rPr>
          <w:b/>
          <w:color w:val="FF0000"/>
          <w:spacing w:val="-5"/>
          <w:sz w:val="28"/>
        </w:rPr>
        <w:t> </w:t>
      </w:r>
      <w:r>
        <w:rPr>
          <w:b/>
          <w:color w:val="FF0000"/>
          <w:sz w:val="28"/>
        </w:rPr>
        <w:t>result</w:t>
      </w:r>
    </w:p>
    <w:p>
      <w:pPr>
        <w:pStyle w:val="ListParagraph"/>
        <w:numPr>
          <w:ilvl w:val="1"/>
          <w:numId w:val="1"/>
        </w:numPr>
        <w:tabs>
          <w:tab w:pos="1851" w:val="left" w:leader="none"/>
        </w:tabs>
        <w:spacing w:line="240" w:lineRule="auto" w:before="19" w:after="0"/>
        <w:ind w:left="1850" w:right="0" w:hanging="283"/>
        <w:jc w:val="left"/>
        <w:rPr>
          <w:b/>
          <w:color w:val="FF0000"/>
          <w:sz w:val="28"/>
        </w:rPr>
      </w:pPr>
      <w:r>
        <w:rPr>
          <w:b/>
          <w:color w:val="FF0000"/>
          <w:sz w:val="28"/>
        </w:rPr>
        <w:t>Charge </w:t>
      </w:r>
      <w:r>
        <w:rPr>
          <w:b/>
          <w:color w:val="FF0000"/>
          <w:spacing w:val="-3"/>
          <w:sz w:val="28"/>
        </w:rPr>
        <w:t>Parameter </w:t>
      </w:r>
      <w:r>
        <w:rPr>
          <w:b/>
          <w:color w:val="FF0000"/>
          <w:sz w:val="28"/>
        </w:rPr>
        <w:t>Discovery &amp;</w:t>
      </w:r>
      <w:r>
        <w:rPr>
          <w:b/>
          <w:color w:val="FF0000"/>
          <w:spacing w:val="-4"/>
          <w:sz w:val="28"/>
        </w:rPr>
        <w:t> </w:t>
      </w:r>
      <w:r>
        <w:rPr>
          <w:b/>
          <w:color w:val="FF0000"/>
          <w:sz w:val="28"/>
        </w:rPr>
        <w:t>result</w:t>
      </w:r>
    </w:p>
    <w:p>
      <w:pPr>
        <w:spacing w:line="240" w:lineRule="auto" w:before="0"/>
        <w:rPr>
          <w:b/>
          <w:sz w:val="34"/>
        </w:rPr>
      </w:pPr>
    </w:p>
    <w:p>
      <w:pPr>
        <w:pStyle w:val="ListParagraph"/>
        <w:numPr>
          <w:ilvl w:val="1"/>
          <w:numId w:val="1"/>
        </w:numPr>
        <w:tabs>
          <w:tab w:pos="1923" w:val="left" w:leader="none"/>
        </w:tabs>
        <w:spacing w:line="240" w:lineRule="auto" w:before="302" w:after="0"/>
        <w:ind w:left="1922" w:right="0" w:hanging="355"/>
        <w:jc w:val="left"/>
        <w:rPr>
          <w:b/>
          <w:sz w:val="32"/>
        </w:rPr>
      </w:pPr>
      <w:r>
        <w:rPr>
          <w:b/>
          <w:color w:val="FF0000"/>
          <w:sz w:val="32"/>
        </w:rPr>
        <w:t>Cable Check &amp;</w:t>
      </w:r>
      <w:r>
        <w:rPr>
          <w:b/>
          <w:color w:val="FF0000"/>
          <w:spacing w:val="-5"/>
          <w:sz w:val="32"/>
        </w:rPr>
        <w:t> </w:t>
      </w:r>
      <w:r>
        <w:rPr>
          <w:b/>
          <w:color w:val="FF0000"/>
          <w:sz w:val="32"/>
        </w:rPr>
        <w:t>result</w:t>
      </w:r>
    </w:p>
    <w:p>
      <w:pPr>
        <w:spacing w:before="188"/>
        <w:ind w:left="2787" w:right="0" w:firstLine="0"/>
        <w:jc w:val="left"/>
        <w:rPr>
          <w:b/>
          <w:i/>
          <w:sz w:val="22"/>
        </w:rPr>
      </w:pPr>
      <w:r>
        <w:rPr>
          <w:b/>
          <w:i/>
          <w:color w:val="FF0000"/>
          <w:sz w:val="22"/>
        </w:rPr>
        <w:t>EVSE shall execute isolation check max. within 30 seconds.</w:t>
      </w:r>
    </w:p>
    <w:p>
      <w:pPr>
        <w:spacing w:after="0"/>
        <w:jc w:val="left"/>
        <w:rPr>
          <w:sz w:val="22"/>
        </w:rPr>
        <w:sectPr>
          <w:type w:val="continuous"/>
          <w:pgSz w:w="22600" w:h="16960" w:orient="landscape"/>
          <w:pgMar w:top="0" w:bottom="280" w:left="60" w:right="0"/>
          <w:cols w:num="3" w:equalWidth="0">
            <w:col w:w="7777" w:space="40"/>
            <w:col w:w="3552" w:space="39"/>
            <w:col w:w="11132"/>
          </w:cols>
        </w:sectPr>
      </w:pPr>
    </w:p>
    <w:p>
      <w:pPr>
        <w:spacing w:line="240" w:lineRule="auto" w:before="0"/>
        <w:rPr>
          <w:b/>
          <w:i/>
          <w:sz w:val="20"/>
        </w:rPr>
      </w:pPr>
    </w:p>
    <w:p>
      <w:pPr>
        <w:spacing w:line="240" w:lineRule="auto" w:before="0"/>
        <w:rPr>
          <w:b/>
          <w:i/>
          <w:sz w:val="20"/>
        </w:rPr>
      </w:pPr>
    </w:p>
    <w:p>
      <w:pPr>
        <w:spacing w:line="240" w:lineRule="auto" w:before="11"/>
        <w:rPr>
          <w:b/>
          <w:i/>
          <w:sz w:val="29"/>
        </w:rPr>
      </w:pPr>
    </w:p>
    <w:p>
      <w:pPr>
        <w:spacing w:after="0" w:line="240" w:lineRule="auto"/>
        <w:rPr>
          <w:sz w:val="29"/>
        </w:rPr>
        <w:sectPr>
          <w:type w:val="continuous"/>
          <w:pgSz w:w="22600" w:h="16960" w:orient="landscape"/>
          <w:pgMar w:top="0" w:bottom="280" w:left="60" w:right="0"/>
        </w:sectPr>
      </w:pPr>
    </w:p>
    <w:p>
      <w:pPr>
        <w:spacing w:before="323"/>
        <w:ind w:left="0" w:right="210" w:firstLine="0"/>
        <w:jc w:val="right"/>
        <w:rPr>
          <w:sz w:val="48"/>
        </w:rPr>
      </w:pPr>
      <w:r>
        <w:rPr>
          <w:color w:val="FFFFFF"/>
          <w:sz w:val="48"/>
        </w:rPr>
        <w:t>Pre-charge</w:t>
      </w:r>
    </w:p>
    <w:p>
      <w:pPr>
        <w:spacing w:line="240" w:lineRule="auto" w:before="0"/>
        <w:rPr>
          <w:sz w:val="58"/>
        </w:rPr>
      </w:pPr>
    </w:p>
    <w:p>
      <w:pPr>
        <w:spacing w:before="406"/>
        <w:ind w:left="0" w:right="0" w:firstLine="0"/>
        <w:jc w:val="right"/>
        <w:rPr>
          <w:sz w:val="40"/>
        </w:rPr>
      </w:pPr>
      <w:r>
        <w:rPr>
          <w:color w:val="FFFFFF"/>
          <w:sz w:val="40"/>
        </w:rPr>
        <w:t>Delivery Energy</w:t>
      </w:r>
    </w:p>
    <w:p>
      <w:pPr>
        <w:pStyle w:val="ListParagraph"/>
        <w:numPr>
          <w:ilvl w:val="0"/>
          <w:numId w:val="2"/>
        </w:numPr>
        <w:tabs>
          <w:tab w:pos="1573" w:val="left" w:leader="none"/>
        </w:tabs>
        <w:spacing w:line="240" w:lineRule="auto" w:before="101" w:after="0"/>
        <w:ind w:left="1572" w:right="0" w:hanging="283"/>
        <w:jc w:val="left"/>
        <w:rPr>
          <w:sz w:val="36"/>
        </w:rPr>
      </w:pPr>
      <w:r>
        <w:rPr>
          <w:spacing w:val="-1"/>
          <w:sz w:val="36"/>
        </w:rPr>
        <w:br w:type="column"/>
      </w:r>
      <w:r>
        <w:rPr>
          <w:sz w:val="36"/>
        </w:rPr>
        <w:t>Pre-charge &amp;</w:t>
      </w:r>
      <w:r>
        <w:rPr>
          <w:spacing w:val="0"/>
          <w:sz w:val="36"/>
        </w:rPr>
        <w:t> </w:t>
      </w:r>
      <w:r>
        <w:rPr>
          <w:sz w:val="36"/>
        </w:rPr>
        <w:t>result</w:t>
      </w:r>
    </w:p>
    <w:p>
      <w:pPr>
        <w:pStyle w:val="ListParagraph"/>
        <w:numPr>
          <w:ilvl w:val="0"/>
          <w:numId w:val="2"/>
        </w:numPr>
        <w:tabs>
          <w:tab w:pos="1573" w:val="left" w:leader="none"/>
        </w:tabs>
        <w:spacing w:line="240" w:lineRule="auto" w:before="0" w:after="0"/>
        <w:ind w:left="1572" w:right="0" w:hanging="283"/>
        <w:jc w:val="left"/>
        <w:rPr>
          <w:sz w:val="36"/>
        </w:rPr>
      </w:pPr>
      <w:r>
        <w:rPr>
          <w:spacing w:val="-3"/>
          <w:sz w:val="36"/>
        </w:rPr>
        <w:t>Power </w:t>
      </w:r>
      <w:r>
        <w:rPr>
          <w:sz w:val="36"/>
        </w:rPr>
        <w:t>Delivery &amp; result (Request</w:t>
      </w:r>
      <w:r>
        <w:rPr>
          <w:spacing w:val="-1"/>
          <w:sz w:val="36"/>
        </w:rPr>
        <w:t> </w:t>
      </w:r>
      <w:r>
        <w:rPr>
          <w:sz w:val="36"/>
        </w:rPr>
        <w:t>Energy)</w:t>
      </w:r>
    </w:p>
    <w:p>
      <w:pPr>
        <w:spacing w:line="240" w:lineRule="auto" w:before="0"/>
        <w:rPr>
          <w:sz w:val="44"/>
        </w:rPr>
      </w:pPr>
    </w:p>
    <w:p>
      <w:pPr>
        <w:pStyle w:val="ListParagraph"/>
        <w:numPr>
          <w:ilvl w:val="0"/>
          <w:numId w:val="2"/>
        </w:numPr>
        <w:tabs>
          <w:tab w:pos="1573" w:val="left" w:leader="none"/>
        </w:tabs>
        <w:spacing w:line="240" w:lineRule="auto" w:before="321" w:after="0"/>
        <w:ind w:left="1572" w:right="0" w:hanging="283"/>
        <w:jc w:val="left"/>
        <w:rPr>
          <w:color w:val="C00000"/>
          <w:sz w:val="36"/>
        </w:rPr>
      </w:pPr>
      <w:r>
        <w:rPr>
          <w:color w:val="C00000"/>
          <w:sz w:val="36"/>
        </w:rPr>
        <w:t>Current Demand &amp;</w:t>
      </w:r>
      <w:r>
        <w:rPr>
          <w:color w:val="C00000"/>
          <w:spacing w:val="0"/>
          <w:sz w:val="36"/>
        </w:rPr>
        <w:t> </w:t>
      </w:r>
      <w:r>
        <w:rPr>
          <w:color w:val="C00000"/>
          <w:sz w:val="36"/>
        </w:rPr>
        <w:t>result</w:t>
      </w:r>
    </w:p>
    <w:p>
      <w:pPr>
        <w:spacing w:after="0" w:line="240" w:lineRule="auto"/>
        <w:jc w:val="left"/>
        <w:rPr>
          <w:sz w:val="36"/>
        </w:rPr>
        <w:sectPr>
          <w:type w:val="continuous"/>
          <w:pgSz w:w="22600" w:h="16960" w:orient="landscape"/>
          <w:pgMar w:top="0" w:bottom="280" w:left="60" w:right="0"/>
          <w:cols w:num="2" w:equalWidth="0">
            <w:col w:w="11646" w:space="40"/>
            <w:col w:w="10854"/>
          </w:cols>
        </w:sectPr>
      </w:pPr>
    </w:p>
    <w:p>
      <w:pPr>
        <w:spacing w:line="240" w:lineRule="auto" w:before="0"/>
        <w:rPr>
          <w:sz w:val="20"/>
        </w:rPr>
      </w:pPr>
    </w:p>
    <w:p>
      <w:pPr>
        <w:spacing w:after="0" w:line="240" w:lineRule="auto"/>
        <w:rPr>
          <w:sz w:val="20"/>
        </w:rPr>
        <w:sectPr>
          <w:type w:val="continuous"/>
          <w:pgSz w:w="22600" w:h="16960" w:orient="landscape"/>
          <w:pgMar w:top="0" w:bottom="280" w:left="60" w:right="0"/>
        </w:sectPr>
      </w:pPr>
    </w:p>
    <w:p>
      <w:pPr>
        <w:spacing w:line="240" w:lineRule="auto" w:before="0"/>
        <w:rPr>
          <w:sz w:val="34"/>
        </w:rPr>
      </w:pPr>
    </w:p>
    <w:p>
      <w:pPr>
        <w:spacing w:line="240" w:lineRule="auto" w:before="0"/>
        <w:rPr>
          <w:sz w:val="34"/>
        </w:rPr>
      </w:pPr>
    </w:p>
    <w:p>
      <w:pPr>
        <w:spacing w:line="398" w:lineRule="auto" w:before="237"/>
        <w:ind w:left="5796" w:right="0" w:firstLine="0"/>
        <w:jc w:val="right"/>
        <w:rPr>
          <w:sz w:val="28"/>
        </w:rPr>
      </w:pPr>
      <w:r>
        <w:rPr>
          <w:sz w:val="28"/>
        </w:rPr>
        <w:t>State B2 State B1</w:t>
      </w:r>
    </w:p>
    <w:p>
      <w:pPr>
        <w:spacing w:line="240" w:lineRule="auto" w:before="10"/>
        <w:rPr>
          <w:sz w:val="72"/>
        </w:rPr>
      </w:pPr>
      <w:r>
        <w:rPr/>
        <w:br w:type="column"/>
      </w:r>
      <w:r>
        <w:rPr>
          <w:sz w:val="72"/>
        </w:rPr>
      </w:r>
    </w:p>
    <w:p>
      <w:pPr>
        <w:spacing w:before="0"/>
        <w:ind w:left="0" w:right="0" w:firstLine="0"/>
        <w:jc w:val="right"/>
        <w:rPr>
          <w:sz w:val="48"/>
        </w:rPr>
      </w:pPr>
      <w:r>
        <w:rPr>
          <w:color w:val="FFFFFF"/>
          <w:sz w:val="48"/>
        </w:rPr>
        <w:t>Finish</w:t>
      </w:r>
    </w:p>
    <w:p>
      <w:pPr>
        <w:pStyle w:val="ListParagraph"/>
        <w:numPr>
          <w:ilvl w:val="1"/>
          <w:numId w:val="2"/>
        </w:numPr>
        <w:tabs>
          <w:tab w:pos="2266" w:val="left" w:leader="none"/>
        </w:tabs>
        <w:spacing w:line="240" w:lineRule="auto" w:before="244" w:after="0"/>
        <w:ind w:left="2265" w:right="0" w:hanging="283"/>
        <w:jc w:val="left"/>
        <w:rPr>
          <w:sz w:val="36"/>
        </w:rPr>
      </w:pPr>
      <w:r>
        <w:rPr>
          <w:spacing w:val="-9"/>
          <w:sz w:val="36"/>
        </w:rPr>
        <w:br w:type="column"/>
      </w:r>
      <w:r>
        <w:rPr>
          <w:spacing w:val="-3"/>
          <w:sz w:val="36"/>
        </w:rPr>
        <w:t>Power </w:t>
      </w:r>
      <w:r>
        <w:rPr>
          <w:sz w:val="36"/>
        </w:rPr>
        <w:t>Delivery &amp;</w:t>
      </w:r>
      <w:r>
        <w:rPr>
          <w:spacing w:val="1"/>
          <w:sz w:val="36"/>
        </w:rPr>
        <w:t> </w:t>
      </w:r>
      <w:r>
        <w:rPr>
          <w:sz w:val="36"/>
        </w:rPr>
        <w:t>result</w:t>
      </w:r>
    </w:p>
    <w:p>
      <w:pPr>
        <w:spacing w:line="240" w:lineRule="auto" w:before="8"/>
        <w:rPr>
          <w:sz w:val="37"/>
        </w:rPr>
      </w:pPr>
    </w:p>
    <w:p>
      <w:pPr>
        <w:pStyle w:val="ListParagraph"/>
        <w:numPr>
          <w:ilvl w:val="1"/>
          <w:numId w:val="2"/>
        </w:numPr>
        <w:tabs>
          <w:tab w:pos="2266" w:val="left" w:leader="none"/>
        </w:tabs>
        <w:spacing w:line="240" w:lineRule="auto" w:before="1" w:after="0"/>
        <w:ind w:left="2265" w:right="0" w:hanging="283"/>
        <w:jc w:val="left"/>
        <w:rPr>
          <w:sz w:val="36"/>
        </w:rPr>
      </w:pPr>
      <w:r>
        <w:rPr>
          <w:spacing w:val="-3"/>
          <w:sz w:val="36"/>
        </w:rPr>
        <w:t>Welding </w:t>
      </w:r>
      <w:r>
        <w:rPr>
          <w:sz w:val="36"/>
        </w:rPr>
        <w:t>Detection &amp;</w:t>
      </w:r>
      <w:r>
        <w:rPr>
          <w:spacing w:val="3"/>
          <w:sz w:val="36"/>
        </w:rPr>
        <w:t> </w:t>
      </w:r>
      <w:r>
        <w:rPr>
          <w:sz w:val="36"/>
        </w:rPr>
        <w:t>result</w:t>
      </w:r>
    </w:p>
    <w:p>
      <w:pPr>
        <w:pStyle w:val="ListParagraph"/>
        <w:numPr>
          <w:ilvl w:val="1"/>
          <w:numId w:val="2"/>
        </w:numPr>
        <w:tabs>
          <w:tab w:pos="2266" w:val="left" w:leader="none"/>
        </w:tabs>
        <w:spacing w:line="435" w:lineRule="exact" w:before="20" w:after="0"/>
        <w:ind w:left="2265" w:right="0" w:hanging="283"/>
        <w:jc w:val="left"/>
        <w:rPr>
          <w:sz w:val="36"/>
        </w:rPr>
      </w:pPr>
      <w:r>
        <w:rPr>
          <w:sz w:val="36"/>
        </w:rPr>
        <w:t>Session Stop &amp;</w:t>
      </w:r>
      <w:r>
        <w:rPr>
          <w:spacing w:val="2"/>
          <w:sz w:val="36"/>
        </w:rPr>
        <w:t> </w:t>
      </w:r>
      <w:r>
        <w:rPr>
          <w:sz w:val="36"/>
        </w:rPr>
        <w:t>result</w:t>
      </w:r>
    </w:p>
    <w:p>
      <w:pPr>
        <w:spacing w:line="757" w:lineRule="exact" w:before="0"/>
        <w:ind w:left="0" w:right="982" w:firstLine="0"/>
        <w:jc w:val="right"/>
        <w:rPr>
          <w:rFonts w:ascii="Malgun Gothic"/>
          <w:sz w:val="42"/>
        </w:rPr>
      </w:pPr>
      <w:r>
        <w:rPr>
          <w:rFonts w:ascii="Malgun Gothic"/>
          <w:color w:val="7F7F7F"/>
          <w:sz w:val="42"/>
        </w:rPr>
        <w:t>5</w:t>
      </w:r>
    </w:p>
    <w:p>
      <w:pPr>
        <w:spacing w:after="0" w:line="757" w:lineRule="exact"/>
        <w:jc w:val="right"/>
        <w:rPr>
          <w:rFonts w:ascii="Malgun Gothic"/>
          <w:sz w:val="42"/>
        </w:rPr>
        <w:sectPr>
          <w:type w:val="continuous"/>
          <w:pgSz w:w="22600" w:h="16960" w:orient="landscape"/>
          <w:pgMar w:top="0" w:bottom="280" w:left="60" w:right="0"/>
          <w:cols w:num="3" w:equalWidth="0">
            <w:col w:w="7313" w:space="40"/>
            <w:col w:w="3601" w:space="39"/>
            <w:col w:w="11547"/>
          </w:cols>
        </w:sectPr>
      </w:pPr>
    </w:p>
    <w:p>
      <w:pPr>
        <w:pStyle w:val="BodyText"/>
        <w:spacing w:before="13"/>
        <w:rPr>
          <w:rFonts w:ascii="Malgun Gothic"/>
          <w:sz w:val="9"/>
        </w:rPr>
      </w:pPr>
    </w:p>
    <w:p>
      <w:pPr>
        <w:pStyle w:val="Heading2"/>
        <w:spacing w:line="1367" w:lineRule="exact"/>
        <w:ind w:left="1200"/>
        <w:rPr>
          <w:rFonts w:ascii="SimSun" w:eastAsia="SimSun" w:hint="eastAsia"/>
        </w:rPr>
      </w:pPr>
      <w:r>
        <w:rPr/>
        <w:pict>
          <v:group style="position:absolute;margin-left:973.088013pt;margin-top:-8.352844pt;width:156.950pt;height:83.65pt;mso-position-horizontal-relative:page;mso-position-vertical-relative:paragraph;z-index:1456" coordorigin="19462,-167" coordsize="3139,1673">
            <v:shape style="position:absolute;left:21122;top:-21;width:1274;height:1323" type="#_x0000_t75" stroked="false">
              <v:imagedata r:id="rId5" o:title=""/>
            </v:shape>
            <v:shape style="position:absolute;left:19461;top:-168;width:3139;height:1673" type="#_x0000_t75" stroked="false">
              <v:imagedata r:id="rId6" o:title=""/>
            </v:shape>
            <w10:wrap type="none"/>
          </v:group>
        </w:pict>
      </w:r>
      <w:r>
        <w:rPr>
          <w:color w:val="0070C0"/>
        </w:rPr>
        <w:t>GQ EVSE &amp; EVCC </w:t>
      </w:r>
      <w:r>
        <w:rPr>
          <w:rFonts w:ascii="SimSun" w:eastAsia="SimSun" w:hint="eastAsia"/>
          <w:color w:val="0070C0"/>
        </w:rPr>
        <w:t>板</w:t>
      </w: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spacing w:before="5"/>
        <w:rPr>
          <w:rFonts w:ascii="SimSun"/>
          <w:sz w:val="23"/>
        </w:rPr>
      </w:pPr>
    </w:p>
    <w:p>
      <w:pPr>
        <w:pStyle w:val="BodyText"/>
        <w:tabs>
          <w:tab w:pos="5470" w:val="left" w:leader="none"/>
          <w:tab w:pos="7390" w:val="left" w:leader="none"/>
          <w:tab w:pos="8670" w:val="left" w:leader="none"/>
        </w:tabs>
        <w:spacing w:line="791" w:lineRule="exact" w:before="10"/>
        <w:ind w:left="1310"/>
        <w:rPr>
          <w:rFonts w:ascii="SimSun" w:eastAsia="SimSun" w:hint="eastAsia"/>
        </w:rPr>
      </w:pPr>
      <w:r>
        <w:rPr>
          <w:rFonts w:ascii="SimSun" w:eastAsia="SimSun" w:hint="eastAsia"/>
        </w:rPr>
        <w:t>带有HomePlug</w:t>
        <w:tab/>
        <w:t>Green</w:t>
        <w:tab/>
        <w:t>PHY</w:t>
        <w:tab/>
        <w:t>PLC的ISO/IEC15118软件整体解决方案</w:t>
      </w:r>
    </w:p>
    <w:p>
      <w:pPr>
        <w:pStyle w:val="BodyText"/>
        <w:spacing w:line="707" w:lineRule="exact"/>
        <w:ind w:left="990"/>
      </w:pPr>
      <w:r>
        <w:rPr/>
        <w:t>Turnkey solution of ISO/IEC15118 Software with HomePlug Green PHY PLC</w:t>
      </w:r>
    </w:p>
    <w:p>
      <w:pPr>
        <w:spacing w:line="535" w:lineRule="exact" w:before="328"/>
        <w:ind w:left="14835" w:right="0" w:firstLine="0"/>
        <w:jc w:val="left"/>
        <w:rPr>
          <w:rFonts w:ascii="SimSun" w:eastAsia="SimSun" w:hint="eastAsia"/>
          <w:b/>
          <w:sz w:val="46"/>
        </w:rPr>
      </w:pPr>
      <w:r>
        <w:rPr>
          <w:rFonts w:ascii="Malgun Gothic" w:eastAsia="Malgun Gothic" w:hint="eastAsia"/>
          <w:b/>
          <w:w w:val="105"/>
          <w:sz w:val="48"/>
        </w:rPr>
        <w:t>GQ-EVCC-xxV-</w:t>
      </w:r>
      <w:r>
        <w:rPr>
          <w:rFonts w:ascii="SimSun" w:eastAsia="SimSun" w:hint="eastAsia"/>
          <w:b/>
          <w:w w:val="105"/>
          <w:position w:val="1"/>
          <w:sz w:val="46"/>
        </w:rPr>
        <w:t>用于电动汽车</w:t>
      </w:r>
    </w:p>
    <w:p>
      <w:pPr>
        <w:spacing w:line="755" w:lineRule="exact" w:before="0"/>
        <w:ind w:left="2638" w:right="0" w:firstLine="0"/>
        <w:jc w:val="left"/>
        <w:rPr>
          <w:rFonts w:ascii="SimSun" w:hAnsi="SimSun" w:eastAsia="SimSun" w:hint="eastAsia"/>
          <w:b/>
          <w:sz w:val="46"/>
        </w:rPr>
      </w:pPr>
      <w:r>
        <w:rPr/>
        <w:pict>
          <v:group style="position:absolute;margin-left:687pt;margin-top:27.613457pt;width:406pt;height:533.450pt;mso-position-horizontal-relative:page;mso-position-vertical-relative:paragraph;z-index:1720" coordorigin="13740,552" coordsize="8120,10669">
            <v:shape style="position:absolute;left:15685;top:552;width:4385;height:5320" type="#_x0000_t75" stroked="false">
              <v:imagedata r:id="rId20" o:title=""/>
            </v:shape>
            <v:shape style="position:absolute;left:16061;top:6772;width:3633;height:3308" type="#_x0000_t75" stroked="false">
              <v:imagedata r:id="rId21" o:title=""/>
            </v:shape>
            <v:shape style="position:absolute;left:17520;top:5541;width:720;height:1360" type="#_x0000_t75" stroked="false">
              <v:imagedata r:id="rId22" o:title=""/>
            </v:shape>
            <v:shape style="position:absolute;left:17743;top:5871;width:270;height:901" coordorigin="17744,5872" coordsize="270,901" path="m17908,6042l17848,6042,17848,6773,17908,6773,17908,6042xm17878,5872l17747,6096,17744,6108,17744,6119,17749,6129,17758,6137,17769,6141,17781,6141,17791,6136,17799,6127,17848,6042,17978,6042,17878,5872xm17978,6042l17908,6042,17957,6127,17965,6136,17976,6141,17987,6141,17987,6141,17998,6137,18007,6129,18012,6119,18013,6108,18009,6096,17978,6042xe" filled="true" fillcolor="#000000" stroked="false">
              <v:path arrowok="t"/>
              <v:fill type="solid"/>
            </v:shape>
            <v:rect style="position:absolute;left:15982;top:676;width:654;height:541" filled="false" stroked="true" strokeweight="4.250002pt" strokecolor="#ffff00">
              <v:stroke dashstyle="solid"/>
            </v:rect>
            <v:rect style="position:absolute;left:19502;top:8297;width:327;height:406" filled="true" fillcolor="#ffffff" stroked="false">
              <v:fill type="solid"/>
            </v:rect>
            <v:rect style="position:absolute;left:19502;top:8297;width:327;height:406" filled="false" stroked="true" strokeweight="2.000001pt" strokecolor="#000000">
              <v:stroke dashstyle="solid"/>
            </v:rect>
            <v:rect style="position:absolute;left:15929;top:8379;width:327;height:406" filled="true" fillcolor="#ffffff" stroked="false">
              <v:fill type="solid"/>
            </v:rect>
            <v:rect style="position:absolute;left:15929;top:8379;width:327;height:406" filled="false" stroked="true" strokeweight="2.000001pt" strokecolor="#000000">
              <v:stroke dashstyle="solid"/>
            </v:rect>
            <v:rect style="position:absolute;left:19473;top:9159;width:327;height:406" filled="true" fillcolor="#ffffff" stroked="false">
              <v:fill type="solid"/>
            </v:rect>
            <v:rect style="position:absolute;left:19473;top:9159;width:327;height:406" filled="false" stroked="true" strokeweight="2.000001pt" strokecolor="#000000">
              <v:stroke dashstyle="solid"/>
            </v:rect>
            <v:rect style="position:absolute;left:15929;top:9159;width:327;height:406" filled="true" fillcolor="#ffffff" stroked="false">
              <v:fill type="solid"/>
            </v:rect>
            <v:rect style="position:absolute;left:15929;top:9159;width:327;height:406" filled="false" stroked="true" strokeweight="2.000001pt" strokecolor="#000000">
              <v:stroke dashstyle="solid"/>
            </v:rect>
            <v:rect style="position:absolute;left:16631;top:676;width:654;height:541" filled="false" stroked="true" strokeweight="4.250002pt" strokecolor="#ffff00">
              <v:stroke dashstyle="solid"/>
            </v:rect>
            <v:shape style="position:absolute;left:19180;top:7861;width:2580;height:920" type="#_x0000_t75" stroked="false">
              <v:imagedata r:id="rId23" o:title=""/>
            </v:shape>
            <v:shape style="position:absolute;left:19288;top:7962;width:2381;height:646" coordorigin="19289,7963" coordsize="2381,646" path="m19289,8608l19315,8608,19315,7963,21670,7963e" filled="false" stroked="true" strokeweight="3.000002pt" strokecolor="#a5a5a5">
              <v:path arrowok="t"/>
              <v:stroke dashstyle="solid"/>
            </v:shape>
            <v:shape style="position:absolute;left:19060;top:9241;width:2800;height:1000" type="#_x0000_t75" stroked="false">
              <v:imagedata r:id="rId24" o:title=""/>
            </v:shape>
            <v:shape style="position:absolute;left:19166;top:9327;width:2597;height:753" coordorigin="19167,9328" coordsize="2597,753" path="m19167,9328l19200,9328,19200,10080,21763,10080e" filled="false" stroked="true" strokeweight="3.000002pt" strokecolor="#a5a5a5">
              <v:path arrowok="t"/>
              <v:stroke dashstyle="solid"/>
            </v:shape>
            <v:shape style="position:absolute;left:18860;top:6821;width:2900;height:1960" type="#_x0000_t75" stroked="false">
              <v:imagedata r:id="rId25" o:title=""/>
            </v:shape>
            <v:shape style="position:absolute;left:18950;top:6908;width:2720;height:1701" coordorigin="18950,6908" coordsize="2720,1701" path="m18950,8608l18984,8608,18984,6908,21670,6908e" filled="false" stroked="true" strokeweight="3.000002pt" strokecolor="#a5a5a5">
              <v:path arrowok="t"/>
              <v:stroke dashstyle="solid"/>
            </v:shape>
            <v:shape style="position:absolute;left:13740;top:7661;width:3560;height:1120" type="#_x0000_t75" stroked="false">
              <v:imagedata r:id="rId26" o:title=""/>
            </v:shape>
            <v:shape style="position:absolute;left:13846;top:7758;width:3355;height:851" coordorigin="13847,7758" coordsize="3355,851" path="m13847,7758l17173,7758,17173,8608,17201,8608e" filled="false" stroked="true" strokeweight="3.000002pt" strokecolor="#a5a5a5">
              <v:path arrowok="t"/>
              <v:stroke dashstyle="solid"/>
            </v:shape>
            <v:shape style="position:absolute;left:13740;top:9241;width:3560;height:980" type="#_x0000_t75" stroked="false">
              <v:imagedata r:id="rId27" o:title=""/>
            </v:shape>
            <v:shape style="position:absolute;left:13846;top:9327;width:3355;height:718" coordorigin="13847,9328" coordsize="3355,718" path="m13847,10045l17172,10045,17172,9328,17201,9328e" filled="false" stroked="true" strokeweight="3.000002pt" strokecolor="#a5a5a5">
              <v:path arrowok="t"/>
              <v:stroke dashstyle="solid"/>
            </v:shape>
            <v:shape style="position:absolute;left:13740;top:9241;width:2980;height:1980" type="#_x0000_t75" stroked="false">
              <v:imagedata r:id="rId28" o:title=""/>
            </v:shape>
            <v:shape style="position:absolute;left:13846;top:9327;width:2769;height:1728" coordorigin="13847,9328" coordsize="2769,1728" path="m13847,11055l16587,11055,16587,9328,16616,9328e" filled="false" stroked="true" strokeweight="3.000002pt" strokecolor="#a5a5a5">
              <v:path arrowok="t"/>
              <v:stroke dashstyle="solid"/>
            </v:shape>
            <v:shape style="position:absolute;left:13740;top:6461;width:3000;height:2260" type="#_x0000_t75" stroked="false">
              <v:imagedata r:id="rId29" o:title=""/>
            </v:shape>
            <v:shape style="position:absolute;left:13846;top:6557;width:2769;height:1991" coordorigin="13847,6558" coordsize="2769,1991" path="m13847,6558l16605,6558,16605,8548,16616,8548e" filled="false" stroked="true" strokeweight="3.000002pt" strokecolor="#a5a5a5">
              <v:path arrowok="t"/>
              <v:stroke dashstyle="solid"/>
            </v:shape>
            <v:shape style="position:absolute;left:14598;top:5962;width:1050;height:489" type="#_x0000_t202" filled="false" stroked="false">
              <v:textbox inset="0,0,0,0">
                <w:txbxContent>
                  <w:p>
                    <w:pPr>
                      <w:spacing w:before="0"/>
                      <w:ind w:left="0" w:right="0" w:firstLine="0"/>
                      <w:jc w:val="left"/>
                      <w:rPr>
                        <w:sz w:val="40"/>
                      </w:rPr>
                    </w:pPr>
                    <w:r>
                      <w:rPr>
                        <w:sz w:val="40"/>
                      </w:rPr>
                      <w:t>Power</w:t>
                    </w:r>
                  </w:p>
                </w:txbxContent>
              </v:textbox>
              <w10:wrap type="none"/>
            </v:shape>
            <v:shape style="position:absolute;left:20580;top:6282;width:475;height:489" type="#_x0000_t202" filled="false" stroked="false">
              <v:textbox inset="0,0,0,0">
                <w:txbxContent>
                  <w:p>
                    <w:pPr>
                      <w:spacing w:before="0"/>
                      <w:ind w:left="0" w:right="0" w:firstLine="0"/>
                      <w:jc w:val="left"/>
                      <w:rPr>
                        <w:sz w:val="40"/>
                      </w:rPr>
                    </w:pPr>
                    <w:r>
                      <w:rPr>
                        <w:sz w:val="40"/>
                      </w:rPr>
                      <w:t>PD</w:t>
                    </w:r>
                  </w:p>
                </w:txbxContent>
              </v:textbox>
              <w10:wrap type="none"/>
            </v:shape>
            <v:shape style="position:absolute;left:14261;top:7135;width:1476;height:489" type="#_x0000_t202" filled="false" stroked="false">
              <v:textbox inset="0,0,0,0">
                <w:txbxContent>
                  <w:p>
                    <w:pPr>
                      <w:spacing w:before="0"/>
                      <w:ind w:left="0" w:right="0" w:firstLine="0"/>
                      <w:jc w:val="left"/>
                      <w:rPr>
                        <w:sz w:val="40"/>
                      </w:rPr>
                    </w:pPr>
                    <w:r>
                      <w:rPr>
                        <w:sz w:val="40"/>
                      </w:rPr>
                      <w:t>CAN Low</w:t>
                    </w:r>
                  </w:p>
                </w:txbxContent>
              </v:textbox>
              <w10:wrap type="none"/>
            </v:shape>
            <v:shape style="position:absolute;left:20580;top:7340;width:439;height:489" type="#_x0000_t202" filled="false" stroked="false">
              <v:textbox inset="0,0,0,0">
                <w:txbxContent>
                  <w:p>
                    <w:pPr>
                      <w:spacing w:before="0"/>
                      <w:ind w:left="0" w:right="0" w:firstLine="0"/>
                      <w:jc w:val="left"/>
                      <w:rPr>
                        <w:sz w:val="40"/>
                      </w:rPr>
                    </w:pPr>
                    <w:r>
                      <w:rPr>
                        <w:sz w:val="40"/>
                      </w:rPr>
                      <w:t>CP</w:t>
                    </w:r>
                  </w:p>
                </w:txbxContent>
              </v:textbox>
              <w10:wrap type="none"/>
            </v:shape>
            <v:shape style="position:absolute;left:16025;top:8371;width:132;height:269" type="#_x0000_t202" filled="false" stroked="false">
              <v:textbox inset="0,0,0,0">
                <w:txbxContent>
                  <w:p>
                    <w:pPr>
                      <w:spacing w:before="0"/>
                      <w:ind w:left="0" w:right="0" w:firstLine="0"/>
                      <w:jc w:val="left"/>
                      <w:rPr>
                        <w:sz w:val="22"/>
                      </w:rPr>
                    </w:pPr>
                    <w:r>
                      <w:rPr>
                        <w:sz w:val="22"/>
                      </w:rPr>
                      <w:t>1</w:t>
                    </w:r>
                  </w:p>
                </w:txbxContent>
              </v:textbox>
              <w10:wrap type="none"/>
            </v:shape>
            <v:shape style="position:absolute;left:19555;top:8289;width:246;height:269" type="#_x0000_t202" filled="false" stroked="false">
              <v:textbox inset="0,0,0,0">
                <w:txbxContent>
                  <w:p>
                    <w:pPr>
                      <w:spacing w:before="0"/>
                      <w:ind w:left="0" w:right="0" w:firstLine="0"/>
                      <w:jc w:val="left"/>
                      <w:rPr>
                        <w:sz w:val="22"/>
                      </w:rPr>
                    </w:pPr>
                    <w:r>
                      <w:rPr>
                        <w:sz w:val="22"/>
                      </w:rPr>
                      <w:t>10</w:t>
                    </w:r>
                  </w:p>
                </w:txbxContent>
              </v:textbox>
              <w10:wrap type="none"/>
            </v:shape>
            <v:shape style="position:absolute;left:15982;top:9151;width:246;height:269" type="#_x0000_t202" filled="false" stroked="false">
              <v:textbox inset="0,0,0,0">
                <w:txbxContent>
                  <w:p>
                    <w:pPr>
                      <w:spacing w:before="0"/>
                      <w:ind w:left="0" w:right="0" w:firstLine="0"/>
                      <w:jc w:val="left"/>
                      <w:rPr>
                        <w:sz w:val="22"/>
                      </w:rPr>
                    </w:pPr>
                    <w:r>
                      <w:rPr>
                        <w:sz w:val="22"/>
                      </w:rPr>
                      <w:t>11</w:t>
                    </w:r>
                  </w:p>
                </w:txbxContent>
              </v:textbox>
              <w10:wrap type="none"/>
            </v:shape>
            <v:shape style="position:absolute;left:19526;top:9151;width:246;height:269" type="#_x0000_t202" filled="false" stroked="false">
              <v:textbox inset="0,0,0,0">
                <w:txbxContent>
                  <w:p>
                    <w:pPr>
                      <w:spacing w:before="0"/>
                      <w:ind w:left="0" w:right="0" w:firstLine="0"/>
                      <w:jc w:val="left"/>
                      <w:rPr>
                        <w:sz w:val="22"/>
                      </w:rPr>
                    </w:pPr>
                    <w:r>
                      <w:rPr>
                        <w:sz w:val="22"/>
                      </w:rPr>
                      <w:t>20</w:t>
                    </w:r>
                  </w:p>
                </w:txbxContent>
              </v:textbox>
              <w10:wrap type="none"/>
            </v:shape>
            <v:shape style="position:absolute;left:14203;top:9447;width:6801;height:502" type="#_x0000_t202" filled="false" stroked="false">
              <v:textbox inset="0,0,0,0">
                <w:txbxContent>
                  <w:p>
                    <w:pPr>
                      <w:tabs>
                        <w:tab w:pos="6376" w:val="left" w:leader="none"/>
                      </w:tabs>
                      <w:spacing w:before="3"/>
                      <w:ind w:left="0" w:right="0" w:firstLine="0"/>
                      <w:jc w:val="left"/>
                      <w:rPr>
                        <w:sz w:val="40"/>
                      </w:rPr>
                    </w:pPr>
                    <w:r>
                      <w:rPr>
                        <w:position w:val="1"/>
                        <w:sz w:val="40"/>
                      </w:rPr>
                      <w:t>CAN</w:t>
                    </w:r>
                    <w:r>
                      <w:rPr>
                        <w:spacing w:val="-2"/>
                        <w:position w:val="1"/>
                        <w:sz w:val="40"/>
                      </w:rPr>
                      <w:t> </w:t>
                    </w:r>
                    <w:r>
                      <w:rPr>
                        <w:position w:val="1"/>
                        <w:sz w:val="40"/>
                      </w:rPr>
                      <w:t>High</w:t>
                      <w:tab/>
                    </w:r>
                    <w:r>
                      <w:rPr>
                        <w:sz w:val="40"/>
                      </w:rPr>
                      <w:t>PE</w:t>
                    </w:r>
                  </w:p>
                </w:txbxContent>
              </v:textbox>
              <w10:wrap type="none"/>
            </v:shape>
            <v:shape style="position:absolute;left:14747;top:10437;width:693;height:489" type="#_x0000_t202" filled="false" stroked="false">
              <v:textbox inset="0,0,0,0">
                <w:txbxContent>
                  <w:p>
                    <w:pPr>
                      <w:spacing w:before="0"/>
                      <w:ind w:left="0" w:right="0" w:firstLine="0"/>
                      <w:jc w:val="left"/>
                      <w:rPr>
                        <w:sz w:val="40"/>
                      </w:rPr>
                    </w:pPr>
                    <w:r>
                      <w:rPr>
                        <w:sz w:val="40"/>
                      </w:rPr>
                      <w:t>Gnd</w:t>
                    </w:r>
                  </w:p>
                </w:txbxContent>
              </v:textbox>
              <w10:wrap type="none"/>
            </v:shape>
            <w10:wrap type="none"/>
          </v:group>
        </w:pict>
      </w:r>
      <w:r>
        <w:rPr>
          <w:rFonts w:ascii="Malgun Gothic" w:hAnsi="Malgun Gothic" w:eastAsia="Malgun Gothic" w:hint="eastAsia"/>
          <w:b/>
          <w:w w:val="105"/>
          <w:sz w:val="48"/>
        </w:rPr>
        <w:t>GQ-EVSE-xxV –</w:t>
      </w:r>
      <w:r>
        <w:rPr>
          <w:rFonts w:ascii="SimSun" w:hAnsi="SimSun" w:eastAsia="SimSun" w:hint="eastAsia"/>
          <w:b/>
          <w:w w:val="105"/>
          <w:position w:val="1"/>
          <w:sz w:val="46"/>
        </w:rPr>
        <w:t>用于电动汽车充电桩</w:t>
      </w:r>
    </w:p>
    <w:p>
      <w:pPr>
        <w:pStyle w:val="BodyText"/>
        <w:rPr>
          <w:rFonts w:ascii="SimSun"/>
          <w:b/>
          <w:sz w:val="20"/>
        </w:rPr>
      </w:pPr>
    </w:p>
    <w:p>
      <w:pPr>
        <w:pStyle w:val="BodyText"/>
        <w:spacing w:before="9"/>
        <w:rPr>
          <w:rFonts w:ascii="SimSun"/>
          <w:b/>
          <w:sz w:val="13"/>
        </w:rPr>
      </w:pPr>
      <w:r>
        <w:rPr/>
        <w:pict>
          <v:group style="position:absolute;margin-left:91.623299pt;margin-top:10.762919pt;width:470pt;height:285.45pt;mso-position-horizontal-relative:page;mso-position-vertical-relative:paragraph;z-index:1432;mso-wrap-distance-left:0;mso-wrap-distance-right:0" coordorigin="1832,215" coordsize="9400,5709">
            <v:shape style="position:absolute;left:2065;top:257;width:9125;height:5640" type="#_x0000_t75" stroked="false">
              <v:imagedata r:id="rId30" o:title=""/>
            </v:shape>
            <v:rect style="position:absolute;left:10365;top:1340;width:825;height:1029" filled="false" stroked="true" strokeweight="4.250002pt" strokecolor="#ff0000">
              <v:stroke dashstyle="solid"/>
            </v:rect>
            <v:rect style="position:absolute;left:8715;top:5109;width:1505;height:772" filled="false" stroked="true" strokeweight="4.250002pt" strokecolor="#ff0000">
              <v:stroke dashstyle="solid"/>
            </v:rect>
            <v:rect style="position:absolute;left:3885;top:5104;width:1505;height:772" filled="false" stroked="true" strokeweight="4.250002pt" strokecolor="#ff0000">
              <v:stroke dashstyle="solid"/>
            </v:rect>
            <v:rect style="position:absolute;left:3885;top:4434;width:1505;height:611" filled="true" fillcolor="#ffff00" stroked="false">
              <v:fill type="solid"/>
            </v:rect>
            <v:rect style="position:absolute;left:1874;top:1278;width:719;height:792" filled="false" stroked="true" strokeweight="4.250002pt" strokecolor="#ff0000">
              <v:stroke dashstyle="solid"/>
            </v:rect>
            <v:rect style="position:absolute;left:2852;top:257;width:1435;height:916" filled="false" stroked="true" strokeweight="4.250002pt" strokecolor="#ff0000">
              <v:stroke dashstyle="solid"/>
            </v:rect>
            <v:shape style="position:absolute;left:9048;top:1674;width:1248;height:426" type="#_x0000_t202" filled="false" stroked="false">
              <v:textbox inset="0,0,0,0">
                <w:txbxContent>
                  <w:p>
                    <w:pPr>
                      <w:tabs>
                        <w:tab w:pos="284" w:val="left" w:leader="none"/>
                        <w:tab w:pos="1227" w:val="left" w:leader="none"/>
                      </w:tabs>
                      <w:spacing w:line="426" w:lineRule="exact" w:before="0"/>
                      <w:ind w:left="0" w:right="0" w:firstLine="0"/>
                      <w:jc w:val="left"/>
                      <w:rPr>
                        <w:rFonts w:ascii="Malgun Gothic"/>
                        <w:sz w:val="32"/>
                      </w:rPr>
                    </w:pPr>
                    <w:r>
                      <w:rPr>
                        <w:rFonts w:ascii="Times New Roman"/>
                        <w:sz w:val="32"/>
                        <w:shd w:fill="FFFF00" w:color="auto" w:val="clear"/>
                      </w:rPr>
                      <w:t> </w:t>
                      <w:tab/>
                    </w:r>
                    <w:r>
                      <w:rPr>
                        <w:rFonts w:ascii="Malgun Gothic"/>
                        <w:sz w:val="32"/>
                        <w:shd w:fill="FFFF00" w:color="auto" w:val="clear"/>
                      </w:rPr>
                      <w:t>CAN</w:t>
                      <w:tab/>
                    </w:r>
                  </w:p>
                </w:txbxContent>
              </v:textbox>
              <w10:wrap type="none"/>
            </v:shape>
            <v:shape style="position:absolute;left:8685;top:4481;width:1525;height:426" type="#_x0000_t202" filled="false" stroked="false">
              <v:textbox inset="0,0,0,0">
                <w:txbxContent>
                  <w:p>
                    <w:pPr>
                      <w:tabs>
                        <w:tab w:pos="311" w:val="left" w:leader="none"/>
                        <w:tab w:pos="1504" w:val="left" w:leader="none"/>
                      </w:tabs>
                      <w:spacing w:line="426" w:lineRule="exact" w:before="0"/>
                      <w:ind w:left="0" w:right="0" w:firstLine="0"/>
                      <w:jc w:val="left"/>
                      <w:rPr>
                        <w:rFonts w:ascii="Malgun Gothic"/>
                        <w:sz w:val="32"/>
                      </w:rPr>
                    </w:pPr>
                    <w:r>
                      <w:rPr>
                        <w:rFonts w:ascii="Times New Roman"/>
                        <w:sz w:val="32"/>
                        <w:shd w:fill="FFFF00" w:color="auto" w:val="clear"/>
                      </w:rPr>
                      <w:t> </w:t>
                      <w:tab/>
                    </w:r>
                    <w:r>
                      <w:rPr>
                        <w:rFonts w:ascii="Malgun Gothic"/>
                        <w:spacing w:val="-4"/>
                        <w:sz w:val="32"/>
                        <w:shd w:fill="FFFF00" w:color="auto" w:val="clear"/>
                      </w:rPr>
                      <w:t>Power</w:t>
                      <w:tab/>
                    </w:r>
                  </w:p>
                </w:txbxContent>
              </v:textbox>
              <w10:wrap type="none"/>
            </v:shape>
            <v:shape style="position:absolute;left:3885;top:4434;width:1505;height:628" type="#_x0000_t202" filled="true" fillcolor="#ffff00" stroked="false">
              <v:textbox inset="0,0,0,0">
                <w:txbxContent>
                  <w:p>
                    <w:pPr>
                      <w:spacing w:before="7"/>
                      <w:ind w:left="322" w:right="0" w:firstLine="0"/>
                      <w:jc w:val="left"/>
                      <w:rPr>
                        <w:rFonts w:ascii="Malgun Gothic"/>
                        <w:sz w:val="32"/>
                      </w:rPr>
                    </w:pPr>
                    <w:r>
                      <w:rPr>
                        <w:rFonts w:ascii="Malgun Gothic"/>
                        <w:sz w:val="32"/>
                      </w:rPr>
                      <w:t>CP/PE</w:t>
                    </w:r>
                  </w:p>
                </w:txbxContent>
              </v:textbox>
              <v:fill type="solid"/>
              <w10:wrap type="none"/>
            </v:shape>
            <v:shape style="position:absolute;left:2768;top:1260;width:1789;height:810" type="#_x0000_t202" filled="true" fillcolor="#ffff00" stroked="false">
              <v:textbox inset="0,0,0,0">
                <w:txbxContent>
                  <w:p>
                    <w:pPr>
                      <w:spacing w:line="156" w:lineRule="auto" w:before="64"/>
                      <w:ind w:left="345" w:right="296" w:hanging="33"/>
                      <w:jc w:val="left"/>
                      <w:rPr>
                        <w:rFonts w:ascii="Malgun Gothic"/>
                        <w:sz w:val="32"/>
                      </w:rPr>
                    </w:pPr>
                    <w:r>
                      <w:rPr>
                        <w:rFonts w:ascii="Malgun Gothic"/>
                        <w:sz w:val="32"/>
                      </w:rPr>
                      <w:t>Console (RS232)</w:t>
                    </w:r>
                  </w:p>
                </w:txbxContent>
              </v:textbox>
              <v:fill type="solid"/>
              <w10:wrap type="none"/>
            </v:shape>
            <w10:wrap type="topAndBottom"/>
          </v:group>
        </w:pict>
      </w:r>
    </w:p>
    <w:p>
      <w:pPr>
        <w:spacing w:after="0"/>
        <w:rPr>
          <w:rFonts w:ascii="SimSun"/>
          <w:sz w:val="13"/>
        </w:rPr>
        <w:sectPr>
          <w:pgSz w:w="22600" w:h="16960" w:orient="landscape"/>
          <w:pgMar w:top="20" w:bottom="280" w:left="60" w:right="0"/>
        </w:sectPr>
      </w:pPr>
    </w:p>
    <w:p>
      <w:pPr>
        <w:pStyle w:val="BodyText"/>
        <w:spacing w:before="11"/>
        <w:rPr>
          <w:rFonts w:ascii="SimSun"/>
          <w:b/>
          <w:sz w:val="20"/>
        </w:rPr>
      </w:pPr>
    </w:p>
    <w:p>
      <w:pPr>
        <w:spacing w:line="1013" w:lineRule="exact" w:before="0"/>
        <w:ind w:left="633" w:right="0" w:firstLine="0"/>
        <w:jc w:val="left"/>
        <w:rPr>
          <w:rFonts w:ascii="SimSun" w:eastAsia="SimSun" w:hint="eastAsia"/>
          <w:sz w:val="80"/>
        </w:rPr>
      </w:pPr>
      <w:r>
        <w:rPr/>
        <w:pict>
          <v:group style="position:absolute;margin-left:973.088013pt;margin-top:-13.3625pt;width:156.950pt;height:83.65pt;mso-position-horizontal-relative:page;mso-position-vertical-relative:paragraph;z-index:1744" coordorigin="19462,-267" coordsize="3139,1673">
            <v:shape style="position:absolute;left:21122;top:-92;width:1274;height:1323" type="#_x0000_t75" stroked="false">
              <v:imagedata r:id="rId5" o:title=""/>
            </v:shape>
            <v:shape style="position:absolute;left:19461;top:-268;width:3139;height:1673" type="#_x0000_t75" stroked="false">
              <v:imagedata r:id="rId6" o:title=""/>
            </v:shape>
            <w10:wrap type="none"/>
          </v:group>
        </w:pict>
      </w:r>
      <w:r>
        <w:rPr>
          <w:rFonts w:ascii="SimSun" w:eastAsia="SimSun" w:hint="eastAsia"/>
          <w:color w:val="0070C0"/>
          <w:sz w:val="80"/>
        </w:rPr>
        <w:t>RNL解决方案选型指南</w:t>
      </w:r>
    </w:p>
    <w:p>
      <w:pPr>
        <w:pStyle w:val="BodyText"/>
        <w:rPr>
          <w:rFonts w:ascii="SimSun"/>
          <w:sz w:val="20"/>
        </w:rPr>
      </w:pPr>
    </w:p>
    <w:p>
      <w:pPr>
        <w:pStyle w:val="BodyText"/>
        <w:spacing w:before="6"/>
        <w:rPr>
          <w:rFonts w:ascii="SimSun"/>
          <w:sz w:val="27"/>
        </w:rPr>
      </w:pPr>
    </w:p>
    <w:tbl>
      <w:tblPr>
        <w:tblW w:w="0" w:type="auto"/>
        <w:jc w:val="left"/>
        <w:tblInd w:w="4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86"/>
        <w:gridCol w:w="3323"/>
        <w:gridCol w:w="3996"/>
        <w:gridCol w:w="3996"/>
        <w:gridCol w:w="3873"/>
        <w:gridCol w:w="3637"/>
      </w:tblGrid>
      <w:tr>
        <w:trPr>
          <w:trHeight w:val="687" w:hRule="atLeast"/>
        </w:trPr>
        <w:tc>
          <w:tcPr>
            <w:tcW w:w="5609" w:type="dxa"/>
            <w:gridSpan w:val="2"/>
          </w:tcPr>
          <w:p>
            <w:pPr>
              <w:pStyle w:val="TableParagraph"/>
              <w:spacing w:line="595" w:lineRule="exact"/>
              <w:ind w:left="139"/>
              <w:jc w:val="left"/>
              <w:rPr>
                <w:rFonts w:ascii="SimSun" w:eastAsia="SimSun" w:hint="eastAsia"/>
                <w:b/>
                <w:sz w:val="35"/>
              </w:rPr>
            </w:pPr>
            <w:r>
              <w:rPr>
                <w:rFonts w:ascii="Times New Roman" w:eastAsia="Times New Roman"/>
                <w:b/>
                <w:sz w:val="36"/>
              </w:rPr>
              <w:t>Target Application </w:t>
            </w:r>
            <w:r>
              <w:rPr>
                <w:rFonts w:ascii="Microsoft JhengHei" w:eastAsia="Microsoft JhengHei" w:hint="eastAsia"/>
                <w:b/>
                <w:sz w:val="35"/>
              </w:rPr>
              <w:t>目</w:t>
            </w:r>
            <w:r>
              <w:rPr>
                <w:rFonts w:ascii="SimSun" w:eastAsia="SimSun" w:hint="eastAsia"/>
                <w:b/>
                <w:sz w:val="35"/>
              </w:rPr>
              <w:t>标应用</w:t>
            </w:r>
          </w:p>
        </w:tc>
        <w:tc>
          <w:tcPr>
            <w:tcW w:w="7992" w:type="dxa"/>
            <w:gridSpan w:val="2"/>
          </w:tcPr>
          <w:p>
            <w:pPr>
              <w:pStyle w:val="TableParagraph"/>
              <w:spacing w:before="67"/>
              <w:ind w:left="2107"/>
              <w:jc w:val="left"/>
              <w:rPr>
                <w:rFonts w:ascii="SimSun" w:eastAsia="SimSun" w:hint="eastAsia"/>
                <w:b/>
                <w:sz w:val="35"/>
              </w:rPr>
            </w:pPr>
            <w:r>
              <w:rPr>
                <w:rFonts w:ascii="Times New Roman" w:eastAsia="Times New Roman"/>
                <w:b/>
                <w:sz w:val="36"/>
              </w:rPr>
              <w:t>EV Charger </w:t>
            </w:r>
            <w:r>
              <w:rPr>
                <w:rFonts w:ascii="SimSun" w:eastAsia="SimSun" w:hint="eastAsia"/>
                <w:b/>
                <w:sz w:val="35"/>
              </w:rPr>
              <w:t>电动汽车桩</w:t>
            </w:r>
          </w:p>
        </w:tc>
        <w:tc>
          <w:tcPr>
            <w:tcW w:w="7510" w:type="dxa"/>
            <w:gridSpan w:val="2"/>
          </w:tcPr>
          <w:p>
            <w:pPr>
              <w:pStyle w:val="TableParagraph"/>
              <w:spacing w:line="595" w:lineRule="exact"/>
              <w:ind w:left="1637"/>
              <w:jc w:val="left"/>
              <w:rPr>
                <w:rFonts w:ascii="Microsoft JhengHei" w:eastAsia="Microsoft JhengHei" w:hint="eastAsia"/>
                <w:b/>
                <w:sz w:val="35"/>
              </w:rPr>
            </w:pPr>
            <w:r>
              <w:rPr>
                <w:rFonts w:ascii="Times New Roman" w:eastAsia="Times New Roman"/>
                <w:b/>
                <w:sz w:val="36"/>
              </w:rPr>
              <w:t>EV &amp; E-BUS </w:t>
            </w:r>
            <w:r>
              <w:rPr>
                <w:rFonts w:ascii="SimSun" w:eastAsia="SimSun" w:hint="eastAsia"/>
                <w:b/>
                <w:sz w:val="35"/>
              </w:rPr>
              <w:t>电动车</w:t>
            </w:r>
            <w:r>
              <w:rPr>
                <w:rFonts w:ascii="Times New Roman" w:eastAsia="Times New Roman"/>
                <w:b/>
                <w:sz w:val="36"/>
              </w:rPr>
              <w:t>&amp;</w:t>
            </w:r>
            <w:r>
              <w:rPr>
                <w:rFonts w:ascii="Microsoft JhengHei" w:eastAsia="Microsoft JhengHei" w:hint="eastAsia"/>
                <w:b/>
                <w:sz w:val="35"/>
              </w:rPr>
              <w:t>巴士</w:t>
            </w:r>
          </w:p>
        </w:tc>
      </w:tr>
      <w:tr>
        <w:trPr>
          <w:trHeight w:val="687" w:hRule="atLeast"/>
        </w:trPr>
        <w:tc>
          <w:tcPr>
            <w:tcW w:w="5609" w:type="dxa"/>
            <w:gridSpan w:val="2"/>
          </w:tcPr>
          <w:p>
            <w:pPr>
              <w:pStyle w:val="TableParagraph"/>
              <w:spacing w:before="67"/>
              <w:ind w:left="139"/>
              <w:jc w:val="left"/>
              <w:rPr>
                <w:rFonts w:ascii="SimSun" w:eastAsia="SimSun" w:hint="eastAsia"/>
                <w:b/>
                <w:sz w:val="35"/>
              </w:rPr>
            </w:pPr>
            <w:r>
              <w:rPr>
                <w:rFonts w:ascii="Times New Roman" w:eastAsia="Times New Roman"/>
                <w:b/>
                <w:sz w:val="36"/>
              </w:rPr>
              <w:t>Product Name </w:t>
            </w:r>
            <w:r>
              <w:rPr>
                <w:rFonts w:ascii="SimSun" w:eastAsia="SimSun" w:hint="eastAsia"/>
                <w:b/>
                <w:sz w:val="35"/>
              </w:rPr>
              <w:t>产品名称</w:t>
            </w:r>
          </w:p>
        </w:tc>
        <w:tc>
          <w:tcPr>
            <w:tcW w:w="3996" w:type="dxa"/>
          </w:tcPr>
          <w:p>
            <w:pPr>
              <w:pStyle w:val="TableParagraph"/>
              <w:spacing w:before="61"/>
              <w:ind w:left="259" w:right="240"/>
              <w:rPr>
                <w:rFonts w:ascii="Times New Roman"/>
                <w:b/>
                <w:sz w:val="36"/>
              </w:rPr>
            </w:pPr>
            <w:r>
              <w:rPr>
                <w:rFonts w:ascii="Times New Roman"/>
                <w:b/>
                <w:sz w:val="36"/>
              </w:rPr>
              <w:t>GQ-EVSE_1</w:t>
            </w:r>
          </w:p>
        </w:tc>
        <w:tc>
          <w:tcPr>
            <w:tcW w:w="3996" w:type="dxa"/>
          </w:tcPr>
          <w:p>
            <w:pPr>
              <w:pStyle w:val="TableParagraph"/>
              <w:spacing w:before="61"/>
              <w:ind w:left="259" w:right="240"/>
              <w:rPr>
                <w:rFonts w:ascii="Times New Roman"/>
                <w:b/>
                <w:sz w:val="36"/>
              </w:rPr>
            </w:pPr>
            <w:r>
              <w:rPr>
                <w:rFonts w:ascii="Times New Roman"/>
                <w:b/>
                <w:sz w:val="36"/>
              </w:rPr>
              <w:t>GQ-EVSE_2</w:t>
            </w:r>
          </w:p>
        </w:tc>
        <w:tc>
          <w:tcPr>
            <w:tcW w:w="3873" w:type="dxa"/>
          </w:tcPr>
          <w:p>
            <w:pPr>
              <w:pStyle w:val="TableParagraph"/>
              <w:spacing w:before="61"/>
              <w:ind w:left="198" w:right="179"/>
              <w:rPr>
                <w:rFonts w:ascii="Times New Roman"/>
                <w:b/>
                <w:sz w:val="36"/>
              </w:rPr>
            </w:pPr>
            <w:r>
              <w:rPr>
                <w:rFonts w:ascii="Times New Roman"/>
                <w:b/>
                <w:sz w:val="36"/>
              </w:rPr>
              <w:t>GQ-EVCC_1</w:t>
            </w:r>
          </w:p>
        </w:tc>
        <w:tc>
          <w:tcPr>
            <w:tcW w:w="3637" w:type="dxa"/>
          </w:tcPr>
          <w:p>
            <w:pPr>
              <w:pStyle w:val="TableParagraph"/>
              <w:spacing w:before="61"/>
              <w:ind w:left="112" w:right="93"/>
              <w:rPr>
                <w:rFonts w:ascii="Times New Roman"/>
                <w:b/>
                <w:sz w:val="36"/>
              </w:rPr>
            </w:pPr>
            <w:r>
              <w:rPr>
                <w:rFonts w:ascii="Times New Roman"/>
                <w:b/>
                <w:sz w:val="36"/>
              </w:rPr>
              <w:t>GQ-EVCC_2</w:t>
            </w:r>
          </w:p>
        </w:tc>
      </w:tr>
      <w:tr>
        <w:trPr>
          <w:trHeight w:val="687" w:hRule="atLeast"/>
        </w:trPr>
        <w:tc>
          <w:tcPr>
            <w:tcW w:w="5609" w:type="dxa"/>
            <w:gridSpan w:val="2"/>
          </w:tcPr>
          <w:p>
            <w:pPr>
              <w:pStyle w:val="TableParagraph"/>
              <w:spacing w:line="595" w:lineRule="exact"/>
              <w:ind w:left="139"/>
              <w:jc w:val="left"/>
              <w:rPr>
                <w:rFonts w:ascii="Microsoft JhengHei" w:eastAsia="Microsoft JhengHei" w:hint="eastAsia"/>
                <w:b/>
                <w:sz w:val="35"/>
              </w:rPr>
            </w:pPr>
            <w:r>
              <w:rPr>
                <w:rFonts w:ascii="Times New Roman" w:eastAsia="Times New Roman"/>
                <w:b/>
                <w:sz w:val="36"/>
              </w:rPr>
              <w:t>Part Number</w:t>
            </w:r>
            <w:r>
              <w:rPr>
                <w:rFonts w:ascii="Microsoft JhengHei" w:eastAsia="Microsoft JhengHei" w:hint="eastAsia"/>
                <w:b/>
                <w:sz w:val="35"/>
              </w:rPr>
              <w:t>料号</w:t>
            </w:r>
          </w:p>
        </w:tc>
        <w:tc>
          <w:tcPr>
            <w:tcW w:w="3996" w:type="dxa"/>
          </w:tcPr>
          <w:p>
            <w:pPr>
              <w:pStyle w:val="TableParagraph"/>
              <w:spacing w:before="61"/>
              <w:ind w:left="259" w:right="240"/>
              <w:rPr>
                <w:rFonts w:ascii="Times New Roman"/>
                <w:b/>
                <w:sz w:val="36"/>
              </w:rPr>
            </w:pPr>
            <w:r>
              <w:rPr>
                <w:rFonts w:ascii="Times New Roman"/>
                <w:b/>
                <w:sz w:val="36"/>
              </w:rPr>
              <w:t>GQEVSE32PLC-12V</w:t>
            </w:r>
          </w:p>
        </w:tc>
        <w:tc>
          <w:tcPr>
            <w:tcW w:w="3996" w:type="dxa"/>
          </w:tcPr>
          <w:p>
            <w:pPr>
              <w:pStyle w:val="TableParagraph"/>
              <w:spacing w:before="61"/>
              <w:ind w:left="259" w:right="240"/>
              <w:rPr>
                <w:rFonts w:ascii="Times New Roman"/>
                <w:b/>
                <w:sz w:val="36"/>
              </w:rPr>
            </w:pPr>
            <w:r>
              <w:rPr>
                <w:rFonts w:ascii="Times New Roman"/>
                <w:b/>
                <w:sz w:val="36"/>
              </w:rPr>
              <w:t>GQEVSE32PLC-24V</w:t>
            </w:r>
          </w:p>
        </w:tc>
        <w:tc>
          <w:tcPr>
            <w:tcW w:w="3873" w:type="dxa"/>
          </w:tcPr>
          <w:p>
            <w:pPr>
              <w:pStyle w:val="TableParagraph"/>
              <w:spacing w:before="61"/>
              <w:ind w:left="198" w:right="179"/>
              <w:rPr>
                <w:rFonts w:ascii="Times New Roman"/>
                <w:b/>
                <w:sz w:val="36"/>
              </w:rPr>
            </w:pPr>
            <w:r>
              <w:rPr>
                <w:rFonts w:ascii="Times New Roman"/>
                <w:b/>
                <w:color w:val="FF0000"/>
                <w:sz w:val="36"/>
              </w:rPr>
              <w:t>GQEVPLC-36V</w:t>
            </w:r>
          </w:p>
        </w:tc>
        <w:tc>
          <w:tcPr>
            <w:tcW w:w="3637" w:type="dxa"/>
          </w:tcPr>
          <w:p>
            <w:pPr>
              <w:pStyle w:val="TableParagraph"/>
              <w:spacing w:before="61"/>
              <w:ind w:left="112" w:right="93"/>
              <w:rPr>
                <w:rFonts w:ascii="Times New Roman"/>
                <w:b/>
                <w:sz w:val="36"/>
              </w:rPr>
            </w:pPr>
            <w:r>
              <w:rPr>
                <w:rFonts w:ascii="Times New Roman"/>
                <w:b/>
                <w:sz w:val="36"/>
              </w:rPr>
              <w:t>GQEVPLC-24V</w:t>
            </w:r>
          </w:p>
        </w:tc>
      </w:tr>
      <w:tr>
        <w:trPr>
          <w:trHeight w:val="978" w:hRule="atLeast"/>
        </w:trPr>
        <w:tc>
          <w:tcPr>
            <w:tcW w:w="2286" w:type="dxa"/>
          </w:tcPr>
          <w:p>
            <w:pPr>
              <w:pStyle w:val="TableParagraph"/>
              <w:spacing w:line="360" w:lineRule="exact" w:before="61"/>
              <w:ind w:left="139"/>
              <w:jc w:val="left"/>
              <w:rPr>
                <w:rFonts w:ascii="Times New Roman"/>
                <w:b/>
                <w:sz w:val="36"/>
              </w:rPr>
            </w:pPr>
            <w:r>
              <w:rPr>
                <w:rFonts w:ascii="Times New Roman"/>
                <w:b/>
                <w:sz w:val="36"/>
              </w:rPr>
              <w:t>Dimension</w:t>
            </w:r>
          </w:p>
          <w:p>
            <w:pPr>
              <w:pStyle w:val="TableParagraph"/>
              <w:spacing w:line="537" w:lineRule="exact"/>
              <w:ind w:left="139"/>
              <w:jc w:val="left"/>
              <w:rPr>
                <w:rFonts w:ascii="Microsoft JhengHei" w:eastAsia="Microsoft JhengHei" w:hint="eastAsia"/>
                <w:b/>
                <w:sz w:val="35"/>
              </w:rPr>
            </w:pPr>
            <w:r>
              <w:rPr>
                <w:rFonts w:ascii="Microsoft JhengHei" w:eastAsia="Microsoft JhengHei" w:hint="eastAsia"/>
                <w:b/>
                <w:w w:val="105"/>
                <w:sz w:val="35"/>
              </w:rPr>
              <w:t>尺寸</w:t>
            </w:r>
          </w:p>
        </w:tc>
        <w:tc>
          <w:tcPr>
            <w:tcW w:w="3323" w:type="dxa"/>
          </w:tcPr>
          <w:p>
            <w:pPr>
              <w:pStyle w:val="TableParagraph"/>
              <w:jc w:val="left"/>
              <w:rPr>
                <w:rFonts w:ascii="Times New Roman"/>
                <w:sz w:val="36"/>
              </w:rPr>
            </w:pPr>
          </w:p>
        </w:tc>
        <w:tc>
          <w:tcPr>
            <w:tcW w:w="3996" w:type="dxa"/>
          </w:tcPr>
          <w:p>
            <w:pPr>
              <w:pStyle w:val="TableParagraph"/>
              <w:spacing w:before="61"/>
              <w:ind w:left="259" w:right="240"/>
              <w:rPr>
                <w:rFonts w:ascii="Times New Roman"/>
                <w:b/>
                <w:sz w:val="36"/>
              </w:rPr>
            </w:pPr>
            <w:r>
              <w:rPr>
                <w:rFonts w:ascii="Times New Roman"/>
                <w:b/>
                <w:sz w:val="36"/>
              </w:rPr>
              <w:t>120 x 88 mm</w:t>
            </w:r>
          </w:p>
        </w:tc>
        <w:tc>
          <w:tcPr>
            <w:tcW w:w="3996" w:type="dxa"/>
          </w:tcPr>
          <w:p>
            <w:pPr>
              <w:pStyle w:val="TableParagraph"/>
              <w:spacing w:before="61"/>
              <w:ind w:left="259" w:right="240"/>
              <w:rPr>
                <w:rFonts w:ascii="Times New Roman"/>
                <w:b/>
                <w:sz w:val="36"/>
              </w:rPr>
            </w:pPr>
            <w:r>
              <w:rPr>
                <w:rFonts w:ascii="Times New Roman"/>
                <w:b/>
                <w:sz w:val="36"/>
              </w:rPr>
              <w:t>120 x 88 mm</w:t>
            </w:r>
          </w:p>
        </w:tc>
        <w:tc>
          <w:tcPr>
            <w:tcW w:w="3873" w:type="dxa"/>
          </w:tcPr>
          <w:p>
            <w:pPr>
              <w:pStyle w:val="TableParagraph"/>
              <w:spacing w:before="61"/>
              <w:ind w:left="198" w:right="179"/>
              <w:rPr>
                <w:rFonts w:ascii="Times New Roman"/>
                <w:b/>
                <w:sz w:val="36"/>
              </w:rPr>
            </w:pPr>
            <w:r>
              <w:rPr>
                <w:rFonts w:ascii="Times New Roman"/>
                <w:b/>
                <w:sz w:val="36"/>
              </w:rPr>
              <w:t>97 x 90 mm</w:t>
            </w:r>
          </w:p>
        </w:tc>
        <w:tc>
          <w:tcPr>
            <w:tcW w:w="3637" w:type="dxa"/>
          </w:tcPr>
          <w:p>
            <w:pPr>
              <w:pStyle w:val="TableParagraph"/>
              <w:spacing w:before="61"/>
              <w:ind w:left="112" w:right="93"/>
              <w:rPr>
                <w:rFonts w:ascii="Times New Roman"/>
                <w:b/>
                <w:sz w:val="36"/>
              </w:rPr>
            </w:pPr>
            <w:r>
              <w:rPr>
                <w:rFonts w:ascii="Times New Roman"/>
                <w:b/>
                <w:sz w:val="36"/>
              </w:rPr>
              <w:t>TBD</w:t>
            </w:r>
          </w:p>
        </w:tc>
      </w:tr>
      <w:tr>
        <w:trPr>
          <w:trHeight w:val="1226" w:hRule="atLeast"/>
        </w:trPr>
        <w:tc>
          <w:tcPr>
            <w:tcW w:w="2286" w:type="dxa"/>
            <w:vMerge w:val="restart"/>
          </w:tcPr>
          <w:p>
            <w:pPr>
              <w:pStyle w:val="TableParagraph"/>
              <w:spacing w:line="362" w:lineRule="exact" w:before="61"/>
              <w:ind w:left="139"/>
              <w:jc w:val="left"/>
              <w:rPr>
                <w:rFonts w:ascii="Times New Roman"/>
                <w:b/>
                <w:sz w:val="36"/>
              </w:rPr>
            </w:pPr>
            <w:r>
              <w:rPr>
                <w:rFonts w:ascii="Times New Roman"/>
                <w:b/>
                <w:sz w:val="36"/>
              </w:rPr>
              <w:t>Main</w:t>
            </w:r>
          </w:p>
          <w:p>
            <w:pPr>
              <w:pStyle w:val="TableParagraph"/>
              <w:spacing w:line="163" w:lineRule="auto" w:before="97"/>
              <w:ind w:left="139" w:right="431"/>
              <w:jc w:val="left"/>
              <w:rPr>
                <w:rFonts w:ascii="Microsoft JhengHei" w:eastAsia="Microsoft JhengHei" w:hint="eastAsia"/>
                <w:b/>
                <w:sz w:val="35"/>
              </w:rPr>
            </w:pPr>
            <w:r>
              <w:rPr>
                <w:rFonts w:ascii="Times New Roman" w:eastAsia="Times New Roman"/>
                <w:b/>
                <w:sz w:val="36"/>
              </w:rPr>
              <w:t>features </w:t>
            </w:r>
            <w:r>
              <w:rPr>
                <w:rFonts w:ascii="Microsoft JhengHei" w:eastAsia="Microsoft JhengHei" w:hint="eastAsia"/>
                <w:b/>
                <w:sz w:val="35"/>
              </w:rPr>
              <w:t>主要特征</w:t>
            </w:r>
          </w:p>
        </w:tc>
        <w:tc>
          <w:tcPr>
            <w:tcW w:w="3323" w:type="dxa"/>
          </w:tcPr>
          <w:p>
            <w:pPr>
              <w:pStyle w:val="TableParagraph"/>
              <w:spacing w:before="61"/>
              <w:ind w:left="139"/>
              <w:jc w:val="left"/>
              <w:rPr>
                <w:rFonts w:ascii="Times New Roman"/>
                <w:b/>
                <w:sz w:val="36"/>
              </w:rPr>
            </w:pPr>
            <w:r>
              <w:rPr>
                <w:rFonts w:ascii="Times New Roman"/>
                <w:b/>
                <w:sz w:val="36"/>
              </w:rPr>
              <w:t>Charging Protocol</w:t>
            </w:r>
          </w:p>
        </w:tc>
        <w:tc>
          <w:tcPr>
            <w:tcW w:w="3996" w:type="dxa"/>
          </w:tcPr>
          <w:p>
            <w:pPr>
              <w:pStyle w:val="TableParagraph"/>
              <w:spacing w:before="185"/>
              <w:ind w:left="259" w:right="239"/>
              <w:rPr>
                <w:rFonts w:ascii="Times New Roman" w:hAnsi="Times New Roman"/>
                <w:b/>
                <w:sz w:val="36"/>
              </w:rPr>
            </w:pPr>
            <w:r>
              <w:rPr>
                <w:rFonts w:ascii="Times New Roman" w:hAnsi="Times New Roman"/>
                <w:b/>
                <w:w w:val="115"/>
                <w:sz w:val="36"/>
              </w:rPr>
              <w:t>GB/T27930 </w:t>
            </w:r>
            <w:r>
              <w:rPr>
                <w:rFonts w:ascii="Arial" w:hAnsi="Arial"/>
                <w:w w:val="115"/>
                <w:sz w:val="35"/>
              </w:rPr>
              <w:t>ßà</w:t>
            </w:r>
            <w:r>
              <w:rPr>
                <w:rFonts w:ascii="Times New Roman" w:hAnsi="Times New Roman"/>
                <w:b/>
                <w:w w:val="115"/>
                <w:sz w:val="36"/>
              </w:rPr>
              <w:t>CCS</w:t>
            </w:r>
          </w:p>
          <w:p>
            <w:pPr>
              <w:pStyle w:val="TableParagraph"/>
              <w:spacing w:before="26"/>
              <w:ind w:left="259" w:right="239"/>
              <w:rPr>
                <w:rFonts w:ascii="Times New Roman"/>
                <w:b/>
                <w:sz w:val="36"/>
              </w:rPr>
            </w:pPr>
            <w:r>
              <w:rPr>
                <w:rFonts w:ascii="Times New Roman"/>
                <w:b/>
                <w:sz w:val="36"/>
              </w:rPr>
              <w:t>Conversion</w:t>
            </w:r>
          </w:p>
        </w:tc>
        <w:tc>
          <w:tcPr>
            <w:tcW w:w="3996" w:type="dxa"/>
          </w:tcPr>
          <w:p>
            <w:pPr>
              <w:pStyle w:val="TableParagraph"/>
              <w:spacing w:before="185"/>
              <w:ind w:left="259" w:right="240"/>
              <w:rPr>
                <w:rFonts w:ascii="Times New Roman" w:hAnsi="Times New Roman"/>
                <w:b/>
                <w:sz w:val="36"/>
              </w:rPr>
            </w:pPr>
            <w:r>
              <w:rPr>
                <w:rFonts w:ascii="Times New Roman" w:hAnsi="Times New Roman"/>
                <w:b/>
                <w:w w:val="115"/>
                <w:sz w:val="36"/>
              </w:rPr>
              <w:t>GB/T27930 </w:t>
            </w:r>
            <w:r>
              <w:rPr>
                <w:rFonts w:ascii="Arial" w:hAnsi="Arial"/>
                <w:w w:val="115"/>
                <w:sz w:val="35"/>
              </w:rPr>
              <w:t>ßà</w:t>
            </w:r>
            <w:r>
              <w:rPr>
                <w:rFonts w:ascii="Times New Roman" w:hAnsi="Times New Roman"/>
                <w:b/>
                <w:w w:val="115"/>
                <w:sz w:val="36"/>
              </w:rPr>
              <w:t>CCS</w:t>
            </w:r>
          </w:p>
          <w:p>
            <w:pPr>
              <w:pStyle w:val="TableParagraph"/>
              <w:spacing w:before="26"/>
              <w:ind w:left="259" w:right="240"/>
              <w:rPr>
                <w:rFonts w:ascii="Times New Roman"/>
                <w:b/>
                <w:sz w:val="36"/>
              </w:rPr>
            </w:pPr>
            <w:r>
              <w:rPr>
                <w:rFonts w:ascii="Times New Roman"/>
                <w:b/>
                <w:sz w:val="36"/>
              </w:rPr>
              <w:t>Conversion</w:t>
            </w:r>
          </w:p>
        </w:tc>
        <w:tc>
          <w:tcPr>
            <w:tcW w:w="3873" w:type="dxa"/>
          </w:tcPr>
          <w:p>
            <w:pPr>
              <w:pStyle w:val="TableParagraph"/>
              <w:spacing w:before="185"/>
              <w:ind w:left="198" w:right="179"/>
              <w:rPr>
                <w:rFonts w:ascii="Times New Roman" w:hAnsi="Times New Roman"/>
                <w:b/>
                <w:sz w:val="36"/>
              </w:rPr>
            </w:pPr>
            <w:r>
              <w:rPr>
                <w:rFonts w:ascii="Times New Roman" w:hAnsi="Times New Roman"/>
                <w:b/>
                <w:w w:val="115"/>
                <w:sz w:val="36"/>
              </w:rPr>
              <w:t>GB/T27930 </w:t>
            </w:r>
            <w:r>
              <w:rPr>
                <w:rFonts w:ascii="Arial" w:hAnsi="Arial"/>
                <w:w w:val="115"/>
                <w:sz w:val="35"/>
              </w:rPr>
              <w:t>ßà</w:t>
            </w:r>
            <w:r>
              <w:rPr>
                <w:rFonts w:ascii="Times New Roman" w:hAnsi="Times New Roman"/>
                <w:b/>
                <w:w w:val="115"/>
                <w:sz w:val="36"/>
              </w:rPr>
              <w:t>CCS</w:t>
            </w:r>
          </w:p>
          <w:p>
            <w:pPr>
              <w:pStyle w:val="TableParagraph"/>
              <w:spacing w:before="26"/>
              <w:ind w:left="198" w:right="179"/>
              <w:rPr>
                <w:rFonts w:ascii="Times New Roman"/>
                <w:b/>
                <w:sz w:val="36"/>
              </w:rPr>
            </w:pPr>
            <w:r>
              <w:rPr>
                <w:rFonts w:ascii="Times New Roman"/>
                <w:b/>
                <w:sz w:val="36"/>
              </w:rPr>
              <w:t>Conversion</w:t>
            </w:r>
          </w:p>
        </w:tc>
        <w:tc>
          <w:tcPr>
            <w:tcW w:w="3637" w:type="dxa"/>
          </w:tcPr>
          <w:p>
            <w:pPr>
              <w:pStyle w:val="TableParagraph"/>
              <w:spacing w:before="61"/>
              <w:ind w:left="112" w:right="93"/>
              <w:rPr>
                <w:rFonts w:ascii="Times New Roman" w:hAnsi="Times New Roman"/>
                <w:b/>
                <w:sz w:val="36"/>
              </w:rPr>
            </w:pPr>
            <w:r>
              <w:rPr>
                <w:rFonts w:ascii="Times New Roman" w:hAnsi="Times New Roman"/>
                <w:b/>
                <w:w w:val="115"/>
                <w:sz w:val="36"/>
              </w:rPr>
              <w:t>GB/T27930</w:t>
            </w:r>
            <w:r>
              <w:rPr>
                <w:rFonts w:ascii="Times New Roman" w:hAnsi="Times New Roman"/>
                <w:b/>
                <w:spacing w:val="-65"/>
                <w:w w:val="115"/>
                <w:sz w:val="36"/>
              </w:rPr>
              <w:t> </w:t>
            </w:r>
            <w:r>
              <w:rPr>
                <w:rFonts w:ascii="Arial" w:hAnsi="Arial"/>
                <w:w w:val="115"/>
                <w:sz w:val="35"/>
              </w:rPr>
              <w:t>ßà</w:t>
            </w:r>
            <w:r>
              <w:rPr>
                <w:rFonts w:ascii="Times New Roman" w:hAnsi="Times New Roman"/>
                <w:b/>
                <w:w w:val="115"/>
                <w:sz w:val="36"/>
              </w:rPr>
              <w:t>CCS</w:t>
            </w:r>
          </w:p>
          <w:p>
            <w:pPr>
              <w:pStyle w:val="TableParagraph"/>
              <w:spacing w:before="26"/>
              <w:ind w:left="112" w:right="93"/>
              <w:rPr>
                <w:rFonts w:ascii="Times New Roman"/>
                <w:b/>
                <w:sz w:val="36"/>
              </w:rPr>
            </w:pPr>
            <w:r>
              <w:rPr>
                <w:rFonts w:ascii="Times New Roman"/>
                <w:b/>
                <w:sz w:val="36"/>
              </w:rPr>
              <w:t>Conversion</w:t>
            </w:r>
          </w:p>
        </w:tc>
      </w:tr>
      <w:tr>
        <w:trPr>
          <w:trHeight w:val="687" w:hRule="atLeast"/>
        </w:trPr>
        <w:tc>
          <w:tcPr>
            <w:tcW w:w="2286" w:type="dxa"/>
            <w:vMerge/>
            <w:tcBorders>
              <w:top w:val="nil"/>
            </w:tcBorders>
          </w:tcPr>
          <w:p>
            <w:pPr>
              <w:rPr>
                <w:sz w:val="2"/>
                <w:szCs w:val="2"/>
              </w:rPr>
            </w:pPr>
          </w:p>
        </w:tc>
        <w:tc>
          <w:tcPr>
            <w:tcW w:w="3323" w:type="dxa"/>
          </w:tcPr>
          <w:p>
            <w:pPr>
              <w:pStyle w:val="TableParagraph"/>
              <w:spacing w:before="61"/>
              <w:ind w:left="139"/>
              <w:jc w:val="left"/>
              <w:rPr>
                <w:rFonts w:ascii="Times New Roman"/>
                <w:b/>
                <w:sz w:val="36"/>
              </w:rPr>
            </w:pPr>
            <w:r>
              <w:rPr>
                <w:rFonts w:ascii="Times New Roman"/>
                <w:b/>
                <w:sz w:val="36"/>
              </w:rPr>
              <w:t>PLC</w:t>
            </w:r>
          </w:p>
        </w:tc>
        <w:tc>
          <w:tcPr>
            <w:tcW w:w="3996" w:type="dxa"/>
          </w:tcPr>
          <w:p>
            <w:pPr>
              <w:pStyle w:val="TableParagraph"/>
              <w:spacing w:before="61"/>
              <w:ind w:left="19"/>
              <w:rPr>
                <w:rFonts w:ascii="Times New Roman" w:hAnsi="Times New Roman"/>
                <w:b/>
                <w:sz w:val="36"/>
              </w:rPr>
            </w:pPr>
            <w:r>
              <w:rPr>
                <w:rFonts w:ascii="Times New Roman" w:hAnsi="Times New Roman"/>
                <w:b/>
                <w:sz w:val="36"/>
              </w:rPr>
              <w:t>√</w:t>
            </w:r>
          </w:p>
        </w:tc>
        <w:tc>
          <w:tcPr>
            <w:tcW w:w="3996" w:type="dxa"/>
          </w:tcPr>
          <w:p>
            <w:pPr>
              <w:pStyle w:val="TableParagraph"/>
              <w:spacing w:before="61"/>
              <w:ind w:left="19"/>
              <w:rPr>
                <w:rFonts w:ascii="Times New Roman" w:hAnsi="Times New Roman"/>
                <w:b/>
                <w:sz w:val="36"/>
              </w:rPr>
            </w:pPr>
            <w:r>
              <w:rPr>
                <w:rFonts w:ascii="Times New Roman" w:hAnsi="Times New Roman"/>
                <w:b/>
                <w:sz w:val="36"/>
              </w:rPr>
              <w:t>√</w:t>
            </w:r>
          </w:p>
        </w:tc>
        <w:tc>
          <w:tcPr>
            <w:tcW w:w="3873" w:type="dxa"/>
          </w:tcPr>
          <w:p>
            <w:pPr>
              <w:pStyle w:val="TableParagraph"/>
              <w:spacing w:before="61"/>
              <w:ind w:left="19"/>
              <w:rPr>
                <w:rFonts w:ascii="Times New Roman" w:hAnsi="Times New Roman"/>
                <w:b/>
                <w:sz w:val="36"/>
              </w:rPr>
            </w:pPr>
            <w:r>
              <w:rPr>
                <w:rFonts w:ascii="Times New Roman" w:hAnsi="Times New Roman"/>
                <w:b/>
                <w:sz w:val="36"/>
              </w:rPr>
              <w:t>√</w:t>
            </w:r>
          </w:p>
        </w:tc>
        <w:tc>
          <w:tcPr>
            <w:tcW w:w="3637" w:type="dxa"/>
          </w:tcPr>
          <w:p>
            <w:pPr>
              <w:pStyle w:val="TableParagraph"/>
              <w:spacing w:before="61"/>
              <w:ind w:left="19"/>
              <w:rPr>
                <w:rFonts w:ascii="Times New Roman" w:hAnsi="Times New Roman"/>
                <w:b/>
                <w:sz w:val="36"/>
              </w:rPr>
            </w:pPr>
            <w:r>
              <w:rPr>
                <w:rFonts w:ascii="Times New Roman" w:hAnsi="Times New Roman"/>
                <w:b/>
                <w:sz w:val="36"/>
              </w:rPr>
              <w:t>√</w:t>
            </w:r>
          </w:p>
        </w:tc>
      </w:tr>
      <w:tr>
        <w:trPr>
          <w:trHeight w:val="687" w:hRule="atLeast"/>
        </w:trPr>
        <w:tc>
          <w:tcPr>
            <w:tcW w:w="2286" w:type="dxa"/>
            <w:vMerge/>
            <w:tcBorders>
              <w:top w:val="nil"/>
            </w:tcBorders>
          </w:tcPr>
          <w:p>
            <w:pPr>
              <w:rPr>
                <w:sz w:val="2"/>
                <w:szCs w:val="2"/>
              </w:rPr>
            </w:pPr>
          </w:p>
        </w:tc>
        <w:tc>
          <w:tcPr>
            <w:tcW w:w="3323" w:type="dxa"/>
          </w:tcPr>
          <w:p>
            <w:pPr>
              <w:pStyle w:val="TableParagraph"/>
              <w:spacing w:before="61"/>
              <w:ind w:left="139"/>
              <w:jc w:val="left"/>
              <w:rPr>
                <w:rFonts w:ascii="Times New Roman"/>
                <w:b/>
                <w:sz w:val="36"/>
              </w:rPr>
            </w:pPr>
            <w:r>
              <w:rPr>
                <w:rFonts w:ascii="Times New Roman"/>
                <w:b/>
                <w:sz w:val="36"/>
              </w:rPr>
              <w:t>RS232 or</w:t>
            </w:r>
            <w:r>
              <w:rPr>
                <w:rFonts w:ascii="Times New Roman"/>
                <w:b/>
                <w:spacing w:val="81"/>
                <w:sz w:val="36"/>
              </w:rPr>
              <w:t> </w:t>
            </w:r>
            <w:r>
              <w:rPr>
                <w:rFonts w:ascii="Times New Roman"/>
                <w:b/>
                <w:sz w:val="36"/>
              </w:rPr>
              <w:t>RS485</w:t>
            </w:r>
          </w:p>
        </w:tc>
        <w:tc>
          <w:tcPr>
            <w:tcW w:w="3996" w:type="dxa"/>
          </w:tcPr>
          <w:p>
            <w:pPr>
              <w:pStyle w:val="TableParagraph"/>
              <w:spacing w:before="61"/>
              <w:ind w:left="19"/>
              <w:rPr>
                <w:rFonts w:ascii="Times New Roman" w:hAnsi="Times New Roman"/>
                <w:b/>
                <w:sz w:val="36"/>
              </w:rPr>
            </w:pPr>
            <w:r>
              <w:rPr>
                <w:rFonts w:ascii="Times New Roman" w:hAnsi="Times New Roman"/>
                <w:b/>
                <w:sz w:val="36"/>
              </w:rPr>
              <w:t>√</w:t>
            </w:r>
          </w:p>
        </w:tc>
        <w:tc>
          <w:tcPr>
            <w:tcW w:w="3996" w:type="dxa"/>
          </w:tcPr>
          <w:p>
            <w:pPr>
              <w:pStyle w:val="TableParagraph"/>
              <w:spacing w:before="61"/>
              <w:ind w:left="19"/>
              <w:rPr>
                <w:rFonts w:ascii="Times New Roman" w:hAnsi="Times New Roman"/>
                <w:b/>
                <w:sz w:val="36"/>
              </w:rPr>
            </w:pPr>
            <w:r>
              <w:rPr>
                <w:rFonts w:ascii="Times New Roman" w:hAnsi="Times New Roman"/>
                <w:b/>
                <w:sz w:val="36"/>
              </w:rPr>
              <w:t>√</w:t>
            </w:r>
          </w:p>
        </w:tc>
        <w:tc>
          <w:tcPr>
            <w:tcW w:w="3873" w:type="dxa"/>
          </w:tcPr>
          <w:p>
            <w:pPr>
              <w:pStyle w:val="TableParagraph"/>
              <w:spacing w:before="61"/>
              <w:ind w:left="19"/>
              <w:rPr>
                <w:rFonts w:ascii="Times New Roman"/>
                <w:b/>
                <w:sz w:val="36"/>
              </w:rPr>
            </w:pPr>
            <w:r>
              <w:rPr>
                <w:rFonts w:ascii="Times New Roman"/>
                <w:b/>
                <w:sz w:val="36"/>
              </w:rPr>
              <w:t>-</w:t>
            </w:r>
          </w:p>
        </w:tc>
        <w:tc>
          <w:tcPr>
            <w:tcW w:w="3637" w:type="dxa"/>
          </w:tcPr>
          <w:p>
            <w:pPr>
              <w:pStyle w:val="TableParagraph"/>
              <w:spacing w:before="61"/>
              <w:ind w:left="19"/>
              <w:rPr>
                <w:rFonts w:ascii="Times New Roman"/>
                <w:b/>
                <w:sz w:val="36"/>
              </w:rPr>
            </w:pPr>
            <w:r>
              <w:rPr>
                <w:rFonts w:ascii="Times New Roman"/>
                <w:b/>
                <w:sz w:val="36"/>
              </w:rPr>
              <w:t>-</w:t>
            </w:r>
          </w:p>
        </w:tc>
      </w:tr>
      <w:tr>
        <w:trPr>
          <w:trHeight w:val="687" w:hRule="atLeast"/>
        </w:trPr>
        <w:tc>
          <w:tcPr>
            <w:tcW w:w="2286" w:type="dxa"/>
            <w:vMerge/>
            <w:tcBorders>
              <w:top w:val="nil"/>
            </w:tcBorders>
          </w:tcPr>
          <w:p>
            <w:pPr>
              <w:rPr>
                <w:sz w:val="2"/>
                <w:szCs w:val="2"/>
              </w:rPr>
            </w:pPr>
          </w:p>
        </w:tc>
        <w:tc>
          <w:tcPr>
            <w:tcW w:w="3323" w:type="dxa"/>
          </w:tcPr>
          <w:p>
            <w:pPr>
              <w:pStyle w:val="TableParagraph"/>
              <w:spacing w:before="61"/>
              <w:ind w:left="139"/>
              <w:jc w:val="left"/>
              <w:rPr>
                <w:rFonts w:ascii="Times New Roman"/>
                <w:b/>
                <w:sz w:val="36"/>
              </w:rPr>
            </w:pPr>
            <w:r>
              <w:rPr>
                <w:rFonts w:ascii="Times New Roman"/>
                <w:b/>
                <w:sz w:val="36"/>
              </w:rPr>
              <w:t>PWM 1KHz</w:t>
            </w:r>
          </w:p>
        </w:tc>
        <w:tc>
          <w:tcPr>
            <w:tcW w:w="3996" w:type="dxa"/>
          </w:tcPr>
          <w:p>
            <w:pPr>
              <w:pStyle w:val="TableParagraph"/>
              <w:spacing w:before="61"/>
              <w:ind w:left="19"/>
              <w:rPr>
                <w:rFonts w:ascii="Times New Roman" w:hAnsi="Times New Roman"/>
                <w:b/>
                <w:sz w:val="36"/>
              </w:rPr>
            </w:pPr>
            <w:r>
              <w:rPr>
                <w:rFonts w:ascii="Times New Roman" w:hAnsi="Times New Roman"/>
                <w:b/>
                <w:sz w:val="36"/>
              </w:rPr>
              <w:t>√</w:t>
            </w:r>
          </w:p>
        </w:tc>
        <w:tc>
          <w:tcPr>
            <w:tcW w:w="3996" w:type="dxa"/>
          </w:tcPr>
          <w:p>
            <w:pPr>
              <w:pStyle w:val="TableParagraph"/>
              <w:spacing w:before="61"/>
              <w:ind w:left="19"/>
              <w:rPr>
                <w:rFonts w:ascii="Times New Roman" w:hAnsi="Times New Roman"/>
                <w:b/>
                <w:sz w:val="36"/>
              </w:rPr>
            </w:pPr>
            <w:r>
              <w:rPr>
                <w:rFonts w:ascii="Times New Roman" w:hAnsi="Times New Roman"/>
                <w:b/>
                <w:sz w:val="36"/>
              </w:rPr>
              <w:t>√</w:t>
            </w:r>
          </w:p>
        </w:tc>
        <w:tc>
          <w:tcPr>
            <w:tcW w:w="3873" w:type="dxa"/>
          </w:tcPr>
          <w:p>
            <w:pPr>
              <w:pStyle w:val="TableParagraph"/>
              <w:spacing w:before="61"/>
              <w:ind w:left="19"/>
              <w:rPr>
                <w:rFonts w:ascii="Times New Roman"/>
                <w:b/>
                <w:sz w:val="36"/>
              </w:rPr>
            </w:pPr>
            <w:r>
              <w:rPr>
                <w:rFonts w:ascii="Times New Roman"/>
                <w:b/>
                <w:sz w:val="36"/>
              </w:rPr>
              <w:t>-</w:t>
            </w:r>
          </w:p>
        </w:tc>
        <w:tc>
          <w:tcPr>
            <w:tcW w:w="3637" w:type="dxa"/>
          </w:tcPr>
          <w:p>
            <w:pPr>
              <w:pStyle w:val="TableParagraph"/>
              <w:spacing w:before="61"/>
              <w:ind w:left="19"/>
              <w:rPr>
                <w:rFonts w:ascii="Times New Roman"/>
                <w:b/>
                <w:sz w:val="36"/>
              </w:rPr>
            </w:pPr>
            <w:r>
              <w:rPr>
                <w:rFonts w:ascii="Times New Roman"/>
                <w:b/>
                <w:sz w:val="36"/>
              </w:rPr>
              <w:t>-</w:t>
            </w:r>
          </w:p>
        </w:tc>
      </w:tr>
      <w:tr>
        <w:trPr>
          <w:trHeight w:val="687" w:hRule="atLeast"/>
        </w:trPr>
        <w:tc>
          <w:tcPr>
            <w:tcW w:w="2286" w:type="dxa"/>
            <w:vMerge/>
            <w:tcBorders>
              <w:top w:val="nil"/>
            </w:tcBorders>
          </w:tcPr>
          <w:p>
            <w:pPr>
              <w:rPr>
                <w:sz w:val="2"/>
                <w:szCs w:val="2"/>
              </w:rPr>
            </w:pPr>
          </w:p>
        </w:tc>
        <w:tc>
          <w:tcPr>
            <w:tcW w:w="3323" w:type="dxa"/>
          </w:tcPr>
          <w:p>
            <w:pPr>
              <w:pStyle w:val="TableParagraph"/>
              <w:spacing w:before="61"/>
              <w:ind w:left="139"/>
              <w:jc w:val="left"/>
              <w:rPr>
                <w:rFonts w:ascii="Times New Roman"/>
                <w:b/>
                <w:sz w:val="36"/>
              </w:rPr>
            </w:pPr>
            <w:r>
              <w:rPr>
                <w:rFonts w:ascii="Times New Roman"/>
                <w:b/>
                <w:sz w:val="36"/>
              </w:rPr>
              <w:t>CP_Level</w:t>
            </w:r>
          </w:p>
        </w:tc>
        <w:tc>
          <w:tcPr>
            <w:tcW w:w="3996" w:type="dxa"/>
          </w:tcPr>
          <w:p>
            <w:pPr>
              <w:pStyle w:val="TableParagraph"/>
              <w:spacing w:before="61"/>
              <w:ind w:left="19"/>
              <w:rPr>
                <w:rFonts w:ascii="Times New Roman" w:hAnsi="Times New Roman"/>
                <w:b/>
                <w:sz w:val="36"/>
              </w:rPr>
            </w:pPr>
            <w:r>
              <w:rPr>
                <w:rFonts w:ascii="Times New Roman" w:hAnsi="Times New Roman"/>
                <w:b/>
                <w:sz w:val="36"/>
              </w:rPr>
              <w:t>√</w:t>
            </w:r>
          </w:p>
        </w:tc>
        <w:tc>
          <w:tcPr>
            <w:tcW w:w="3996" w:type="dxa"/>
          </w:tcPr>
          <w:p>
            <w:pPr>
              <w:pStyle w:val="TableParagraph"/>
              <w:spacing w:before="61"/>
              <w:ind w:left="19"/>
              <w:rPr>
                <w:rFonts w:ascii="Times New Roman" w:hAnsi="Times New Roman"/>
                <w:b/>
                <w:sz w:val="36"/>
              </w:rPr>
            </w:pPr>
            <w:r>
              <w:rPr>
                <w:rFonts w:ascii="Times New Roman" w:hAnsi="Times New Roman"/>
                <w:b/>
                <w:sz w:val="36"/>
              </w:rPr>
              <w:t>√</w:t>
            </w:r>
          </w:p>
        </w:tc>
        <w:tc>
          <w:tcPr>
            <w:tcW w:w="3873" w:type="dxa"/>
          </w:tcPr>
          <w:p>
            <w:pPr>
              <w:pStyle w:val="TableParagraph"/>
              <w:spacing w:before="61"/>
              <w:ind w:left="19"/>
              <w:rPr>
                <w:rFonts w:ascii="Times New Roman"/>
                <w:b/>
                <w:sz w:val="36"/>
              </w:rPr>
            </w:pPr>
            <w:r>
              <w:rPr>
                <w:rFonts w:ascii="Times New Roman"/>
                <w:b/>
                <w:sz w:val="36"/>
              </w:rPr>
              <w:t>-</w:t>
            </w:r>
          </w:p>
        </w:tc>
        <w:tc>
          <w:tcPr>
            <w:tcW w:w="3637" w:type="dxa"/>
          </w:tcPr>
          <w:p>
            <w:pPr>
              <w:pStyle w:val="TableParagraph"/>
              <w:spacing w:before="61"/>
              <w:ind w:left="19"/>
              <w:rPr>
                <w:rFonts w:ascii="Times New Roman"/>
                <w:b/>
                <w:sz w:val="36"/>
              </w:rPr>
            </w:pPr>
            <w:r>
              <w:rPr>
                <w:rFonts w:ascii="Times New Roman"/>
                <w:b/>
                <w:sz w:val="36"/>
              </w:rPr>
              <w:t>-</w:t>
            </w:r>
          </w:p>
        </w:tc>
      </w:tr>
      <w:tr>
        <w:trPr>
          <w:trHeight w:val="687" w:hRule="atLeast"/>
        </w:trPr>
        <w:tc>
          <w:tcPr>
            <w:tcW w:w="2286" w:type="dxa"/>
            <w:vMerge/>
            <w:tcBorders>
              <w:top w:val="nil"/>
            </w:tcBorders>
          </w:tcPr>
          <w:p>
            <w:pPr>
              <w:rPr>
                <w:sz w:val="2"/>
                <w:szCs w:val="2"/>
              </w:rPr>
            </w:pPr>
          </w:p>
        </w:tc>
        <w:tc>
          <w:tcPr>
            <w:tcW w:w="3323" w:type="dxa"/>
          </w:tcPr>
          <w:p>
            <w:pPr>
              <w:pStyle w:val="TableParagraph"/>
              <w:spacing w:before="61"/>
              <w:ind w:left="139"/>
              <w:jc w:val="left"/>
              <w:rPr>
                <w:rFonts w:ascii="Times New Roman"/>
                <w:b/>
                <w:sz w:val="36"/>
              </w:rPr>
            </w:pPr>
            <w:r>
              <w:rPr>
                <w:rFonts w:ascii="Times New Roman"/>
                <w:b/>
                <w:sz w:val="36"/>
              </w:rPr>
              <w:t>CAN_ISO</w:t>
            </w:r>
          </w:p>
        </w:tc>
        <w:tc>
          <w:tcPr>
            <w:tcW w:w="3996" w:type="dxa"/>
          </w:tcPr>
          <w:p>
            <w:pPr>
              <w:pStyle w:val="TableParagraph"/>
              <w:spacing w:before="61"/>
              <w:ind w:left="19"/>
              <w:rPr>
                <w:rFonts w:ascii="Times New Roman" w:hAnsi="Times New Roman"/>
                <w:b/>
                <w:sz w:val="36"/>
              </w:rPr>
            </w:pPr>
            <w:r>
              <w:rPr>
                <w:rFonts w:ascii="Times New Roman" w:hAnsi="Times New Roman"/>
                <w:b/>
                <w:sz w:val="36"/>
              </w:rPr>
              <w:t>√</w:t>
            </w:r>
          </w:p>
        </w:tc>
        <w:tc>
          <w:tcPr>
            <w:tcW w:w="3996" w:type="dxa"/>
          </w:tcPr>
          <w:p>
            <w:pPr>
              <w:pStyle w:val="TableParagraph"/>
              <w:spacing w:before="61"/>
              <w:ind w:left="19"/>
              <w:rPr>
                <w:rFonts w:ascii="Times New Roman" w:hAnsi="Times New Roman"/>
                <w:b/>
                <w:sz w:val="36"/>
              </w:rPr>
            </w:pPr>
            <w:r>
              <w:rPr>
                <w:rFonts w:ascii="Times New Roman" w:hAnsi="Times New Roman"/>
                <w:b/>
                <w:sz w:val="36"/>
              </w:rPr>
              <w:t>√</w:t>
            </w:r>
          </w:p>
        </w:tc>
        <w:tc>
          <w:tcPr>
            <w:tcW w:w="3873" w:type="dxa"/>
          </w:tcPr>
          <w:p>
            <w:pPr>
              <w:pStyle w:val="TableParagraph"/>
              <w:spacing w:before="61"/>
              <w:ind w:left="19"/>
              <w:rPr>
                <w:rFonts w:ascii="Times New Roman" w:hAnsi="Times New Roman"/>
                <w:b/>
                <w:sz w:val="36"/>
              </w:rPr>
            </w:pPr>
            <w:r>
              <w:rPr>
                <w:rFonts w:ascii="Times New Roman" w:hAnsi="Times New Roman"/>
                <w:b/>
                <w:sz w:val="36"/>
              </w:rPr>
              <w:t>√</w:t>
            </w:r>
          </w:p>
        </w:tc>
        <w:tc>
          <w:tcPr>
            <w:tcW w:w="3637" w:type="dxa"/>
          </w:tcPr>
          <w:p>
            <w:pPr>
              <w:pStyle w:val="TableParagraph"/>
              <w:spacing w:before="61"/>
              <w:ind w:left="19"/>
              <w:rPr>
                <w:rFonts w:ascii="Times New Roman" w:hAnsi="Times New Roman"/>
                <w:b/>
                <w:sz w:val="36"/>
              </w:rPr>
            </w:pPr>
            <w:r>
              <w:rPr>
                <w:rFonts w:ascii="Times New Roman" w:hAnsi="Times New Roman"/>
                <w:b/>
                <w:sz w:val="36"/>
              </w:rPr>
              <w:t>√</w:t>
            </w:r>
          </w:p>
        </w:tc>
      </w:tr>
      <w:tr>
        <w:trPr>
          <w:trHeight w:val="687" w:hRule="atLeast"/>
        </w:trPr>
        <w:tc>
          <w:tcPr>
            <w:tcW w:w="2286" w:type="dxa"/>
            <w:vMerge/>
            <w:tcBorders>
              <w:top w:val="nil"/>
            </w:tcBorders>
          </w:tcPr>
          <w:p>
            <w:pPr>
              <w:rPr>
                <w:sz w:val="2"/>
                <w:szCs w:val="2"/>
              </w:rPr>
            </w:pPr>
          </w:p>
        </w:tc>
        <w:tc>
          <w:tcPr>
            <w:tcW w:w="3323" w:type="dxa"/>
          </w:tcPr>
          <w:p>
            <w:pPr>
              <w:pStyle w:val="TableParagraph"/>
              <w:spacing w:before="61"/>
              <w:ind w:left="139"/>
              <w:jc w:val="left"/>
              <w:rPr>
                <w:rFonts w:ascii="Times New Roman"/>
                <w:b/>
                <w:sz w:val="36"/>
              </w:rPr>
            </w:pPr>
            <w:r>
              <w:rPr>
                <w:rFonts w:ascii="Times New Roman"/>
                <w:b/>
                <w:sz w:val="36"/>
              </w:rPr>
              <w:t>CAN2</w:t>
            </w:r>
          </w:p>
        </w:tc>
        <w:tc>
          <w:tcPr>
            <w:tcW w:w="3996" w:type="dxa"/>
          </w:tcPr>
          <w:p>
            <w:pPr>
              <w:pStyle w:val="TableParagraph"/>
              <w:spacing w:before="61"/>
              <w:ind w:left="19"/>
              <w:rPr>
                <w:rFonts w:ascii="Times New Roman" w:hAnsi="Times New Roman"/>
                <w:b/>
                <w:sz w:val="36"/>
              </w:rPr>
            </w:pPr>
            <w:r>
              <w:rPr>
                <w:rFonts w:ascii="Times New Roman" w:hAnsi="Times New Roman"/>
                <w:b/>
                <w:sz w:val="36"/>
              </w:rPr>
              <w:t>√</w:t>
            </w:r>
          </w:p>
        </w:tc>
        <w:tc>
          <w:tcPr>
            <w:tcW w:w="3996" w:type="dxa"/>
          </w:tcPr>
          <w:p>
            <w:pPr>
              <w:pStyle w:val="TableParagraph"/>
              <w:spacing w:before="61"/>
              <w:ind w:left="19"/>
              <w:rPr>
                <w:rFonts w:ascii="Times New Roman" w:hAnsi="Times New Roman"/>
                <w:b/>
                <w:sz w:val="36"/>
              </w:rPr>
            </w:pPr>
            <w:r>
              <w:rPr>
                <w:rFonts w:ascii="Times New Roman" w:hAnsi="Times New Roman"/>
                <w:b/>
                <w:sz w:val="36"/>
              </w:rPr>
              <w:t>√</w:t>
            </w:r>
          </w:p>
        </w:tc>
        <w:tc>
          <w:tcPr>
            <w:tcW w:w="3873" w:type="dxa"/>
          </w:tcPr>
          <w:p>
            <w:pPr>
              <w:pStyle w:val="TableParagraph"/>
              <w:spacing w:before="61"/>
              <w:ind w:left="19"/>
              <w:rPr>
                <w:rFonts w:ascii="Times New Roman"/>
                <w:b/>
                <w:sz w:val="36"/>
              </w:rPr>
            </w:pPr>
            <w:r>
              <w:rPr>
                <w:rFonts w:ascii="Times New Roman"/>
                <w:b/>
                <w:sz w:val="36"/>
              </w:rPr>
              <w:t>-</w:t>
            </w:r>
          </w:p>
        </w:tc>
        <w:tc>
          <w:tcPr>
            <w:tcW w:w="3637" w:type="dxa"/>
          </w:tcPr>
          <w:p>
            <w:pPr>
              <w:pStyle w:val="TableParagraph"/>
              <w:spacing w:before="61"/>
              <w:ind w:left="19"/>
              <w:rPr>
                <w:rFonts w:ascii="Times New Roman" w:hAnsi="Times New Roman"/>
                <w:b/>
                <w:sz w:val="36"/>
              </w:rPr>
            </w:pPr>
            <w:r>
              <w:rPr>
                <w:rFonts w:ascii="Times New Roman" w:hAnsi="Times New Roman"/>
                <w:b/>
                <w:sz w:val="36"/>
              </w:rPr>
              <w:t>√</w:t>
            </w:r>
          </w:p>
        </w:tc>
      </w:tr>
      <w:tr>
        <w:trPr>
          <w:trHeight w:val="687" w:hRule="atLeast"/>
        </w:trPr>
        <w:tc>
          <w:tcPr>
            <w:tcW w:w="2286" w:type="dxa"/>
            <w:vMerge/>
            <w:tcBorders>
              <w:top w:val="nil"/>
            </w:tcBorders>
          </w:tcPr>
          <w:p>
            <w:pPr>
              <w:rPr>
                <w:sz w:val="2"/>
                <w:szCs w:val="2"/>
              </w:rPr>
            </w:pPr>
          </w:p>
        </w:tc>
        <w:tc>
          <w:tcPr>
            <w:tcW w:w="3323" w:type="dxa"/>
          </w:tcPr>
          <w:p>
            <w:pPr>
              <w:pStyle w:val="TableParagraph"/>
              <w:spacing w:before="61"/>
              <w:ind w:left="139"/>
              <w:jc w:val="left"/>
              <w:rPr>
                <w:rFonts w:ascii="Times New Roman"/>
                <w:b/>
                <w:sz w:val="36"/>
              </w:rPr>
            </w:pPr>
            <w:r>
              <w:rPr>
                <w:rFonts w:ascii="Times New Roman"/>
                <w:b/>
                <w:sz w:val="36"/>
              </w:rPr>
              <w:t>CHAdeMO</w:t>
            </w:r>
          </w:p>
        </w:tc>
        <w:tc>
          <w:tcPr>
            <w:tcW w:w="3996" w:type="dxa"/>
          </w:tcPr>
          <w:p>
            <w:pPr>
              <w:pStyle w:val="TableParagraph"/>
              <w:spacing w:before="61"/>
              <w:ind w:left="19"/>
              <w:rPr>
                <w:rFonts w:ascii="Times New Roman"/>
                <w:b/>
                <w:sz w:val="36"/>
              </w:rPr>
            </w:pPr>
            <w:r>
              <w:rPr>
                <w:rFonts w:ascii="Times New Roman"/>
                <w:b/>
                <w:sz w:val="36"/>
              </w:rPr>
              <w:t>-</w:t>
            </w:r>
          </w:p>
        </w:tc>
        <w:tc>
          <w:tcPr>
            <w:tcW w:w="3996" w:type="dxa"/>
          </w:tcPr>
          <w:p>
            <w:pPr>
              <w:pStyle w:val="TableParagraph"/>
              <w:spacing w:before="61"/>
              <w:ind w:left="19"/>
              <w:rPr>
                <w:rFonts w:ascii="Times New Roman" w:hAnsi="Times New Roman"/>
                <w:b/>
                <w:sz w:val="36"/>
              </w:rPr>
            </w:pPr>
            <w:r>
              <w:rPr>
                <w:rFonts w:ascii="Times New Roman" w:hAnsi="Times New Roman"/>
                <w:b/>
                <w:sz w:val="36"/>
              </w:rPr>
              <w:t>√</w:t>
            </w:r>
          </w:p>
        </w:tc>
        <w:tc>
          <w:tcPr>
            <w:tcW w:w="3873" w:type="dxa"/>
          </w:tcPr>
          <w:p>
            <w:pPr>
              <w:pStyle w:val="TableParagraph"/>
              <w:spacing w:before="61"/>
              <w:ind w:left="19"/>
              <w:rPr>
                <w:rFonts w:ascii="Times New Roman"/>
                <w:b/>
                <w:sz w:val="36"/>
              </w:rPr>
            </w:pPr>
            <w:r>
              <w:rPr>
                <w:rFonts w:ascii="Times New Roman"/>
                <w:b/>
                <w:sz w:val="36"/>
              </w:rPr>
              <w:t>-</w:t>
            </w:r>
          </w:p>
        </w:tc>
        <w:tc>
          <w:tcPr>
            <w:tcW w:w="3637" w:type="dxa"/>
          </w:tcPr>
          <w:p>
            <w:pPr>
              <w:pStyle w:val="TableParagraph"/>
              <w:spacing w:before="61"/>
              <w:ind w:left="19"/>
              <w:rPr>
                <w:rFonts w:ascii="Times New Roman"/>
                <w:b/>
                <w:sz w:val="36"/>
              </w:rPr>
            </w:pPr>
            <w:r>
              <w:rPr>
                <w:rFonts w:ascii="Times New Roman"/>
                <w:b/>
                <w:sz w:val="36"/>
              </w:rPr>
              <w:t>-</w:t>
            </w:r>
          </w:p>
        </w:tc>
      </w:tr>
      <w:tr>
        <w:trPr>
          <w:trHeight w:val="687" w:hRule="atLeast"/>
        </w:trPr>
        <w:tc>
          <w:tcPr>
            <w:tcW w:w="2286" w:type="dxa"/>
            <w:vMerge/>
            <w:tcBorders>
              <w:top w:val="nil"/>
            </w:tcBorders>
          </w:tcPr>
          <w:p>
            <w:pPr>
              <w:rPr>
                <w:sz w:val="2"/>
                <w:szCs w:val="2"/>
              </w:rPr>
            </w:pPr>
          </w:p>
        </w:tc>
        <w:tc>
          <w:tcPr>
            <w:tcW w:w="3323" w:type="dxa"/>
          </w:tcPr>
          <w:p>
            <w:pPr>
              <w:pStyle w:val="TableParagraph"/>
              <w:spacing w:before="61"/>
              <w:ind w:left="139"/>
              <w:jc w:val="left"/>
              <w:rPr>
                <w:rFonts w:ascii="Times New Roman" w:hAnsi="Times New Roman"/>
                <w:b/>
                <w:sz w:val="36"/>
              </w:rPr>
            </w:pPr>
            <w:r>
              <w:rPr>
                <w:rFonts w:ascii="Times New Roman" w:hAnsi="Times New Roman"/>
                <w:b/>
                <w:w w:val="110"/>
                <w:sz w:val="36"/>
              </w:rPr>
              <w:t>PD, Duty, 9V</w:t>
            </w:r>
            <w:r>
              <w:rPr>
                <w:rFonts w:ascii="Arial" w:hAnsi="Arial"/>
                <w:w w:val="110"/>
                <w:sz w:val="35"/>
              </w:rPr>
              <w:t>à</w:t>
            </w:r>
            <w:r>
              <w:rPr>
                <w:rFonts w:ascii="Times New Roman" w:hAnsi="Times New Roman"/>
                <w:b/>
                <w:w w:val="110"/>
                <w:sz w:val="36"/>
              </w:rPr>
              <w:t>6V</w:t>
            </w:r>
          </w:p>
        </w:tc>
        <w:tc>
          <w:tcPr>
            <w:tcW w:w="3996" w:type="dxa"/>
          </w:tcPr>
          <w:p>
            <w:pPr>
              <w:pStyle w:val="TableParagraph"/>
              <w:spacing w:before="61"/>
              <w:ind w:left="19"/>
              <w:rPr>
                <w:rFonts w:ascii="Times New Roman"/>
                <w:b/>
                <w:sz w:val="36"/>
              </w:rPr>
            </w:pPr>
            <w:r>
              <w:rPr>
                <w:rFonts w:ascii="Times New Roman"/>
                <w:b/>
                <w:sz w:val="36"/>
              </w:rPr>
              <w:t>-</w:t>
            </w:r>
          </w:p>
        </w:tc>
        <w:tc>
          <w:tcPr>
            <w:tcW w:w="3996" w:type="dxa"/>
          </w:tcPr>
          <w:p>
            <w:pPr>
              <w:pStyle w:val="TableParagraph"/>
              <w:spacing w:before="61"/>
              <w:ind w:left="19"/>
              <w:rPr>
                <w:rFonts w:ascii="Times New Roman"/>
                <w:b/>
                <w:sz w:val="36"/>
              </w:rPr>
            </w:pPr>
            <w:r>
              <w:rPr>
                <w:rFonts w:ascii="Times New Roman"/>
                <w:b/>
                <w:sz w:val="36"/>
              </w:rPr>
              <w:t>-</w:t>
            </w:r>
          </w:p>
        </w:tc>
        <w:tc>
          <w:tcPr>
            <w:tcW w:w="3873" w:type="dxa"/>
          </w:tcPr>
          <w:p>
            <w:pPr>
              <w:pStyle w:val="TableParagraph"/>
              <w:spacing w:before="61"/>
              <w:ind w:left="19"/>
              <w:rPr>
                <w:rFonts w:ascii="Times New Roman" w:hAnsi="Times New Roman"/>
                <w:b/>
                <w:sz w:val="36"/>
              </w:rPr>
            </w:pPr>
            <w:r>
              <w:rPr>
                <w:rFonts w:ascii="Times New Roman" w:hAnsi="Times New Roman"/>
                <w:b/>
                <w:sz w:val="36"/>
              </w:rPr>
              <w:t>√</w:t>
            </w:r>
          </w:p>
        </w:tc>
        <w:tc>
          <w:tcPr>
            <w:tcW w:w="3637" w:type="dxa"/>
          </w:tcPr>
          <w:p>
            <w:pPr>
              <w:pStyle w:val="TableParagraph"/>
              <w:spacing w:before="61"/>
              <w:ind w:left="19"/>
              <w:rPr>
                <w:rFonts w:ascii="Times New Roman" w:hAnsi="Times New Roman"/>
                <w:b/>
                <w:sz w:val="36"/>
              </w:rPr>
            </w:pPr>
            <w:r>
              <w:rPr>
                <w:rFonts w:ascii="Times New Roman" w:hAnsi="Times New Roman"/>
                <w:b/>
                <w:sz w:val="36"/>
              </w:rPr>
              <w:t>√</w:t>
            </w:r>
          </w:p>
        </w:tc>
      </w:tr>
      <w:tr>
        <w:trPr>
          <w:trHeight w:val="687" w:hRule="atLeast"/>
        </w:trPr>
        <w:tc>
          <w:tcPr>
            <w:tcW w:w="2286" w:type="dxa"/>
            <w:vMerge/>
            <w:tcBorders>
              <w:top w:val="nil"/>
            </w:tcBorders>
          </w:tcPr>
          <w:p>
            <w:pPr>
              <w:rPr>
                <w:sz w:val="2"/>
                <w:szCs w:val="2"/>
              </w:rPr>
            </w:pPr>
          </w:p>
        </w:tc>
        <w:tc>
          <w:tcPr>
            <w:tcW w:w="3323" w:type="dxa"/>
          </w:tcPr>
          <w:p>
            <w:pPr>
              <w:pStyle w:val="TableParagraph"/>
              <w:spacing w:before="61"/>
              <w:ind w:left="139"/>
              <w:jc w:val="left"/>
              <w:rPr>
                <w:rFonts w:ascii="Times New Roman"/>
                <w:b/>
                <w:sz w:val="36"/>
              </w:rPr>
            </w:pPr>
            <w:r>
              <w:rPr>
                <w:rFonts w:ascii="Times New Roman"/>
                <w:b/>
                <w:sz w:val="36"/>
              </w:rPr>
              <w:t>Connector Lock</w:t>
            </w:r>
          </w:p>
        </w:tc>
        <w:tc>
          <w:tcPr>
            <w:tcW w:w="3996" w:type="dxa"/>
          </w:tcPr>
          <w:p>
            <w:pPr>
              <w:pStyle w:val="TableParagraph"/>
              <w:spacing w:before="61"/>
              <w:ind w:left="19"/>
              <w:rPr>
                <w:rFonts w:ascii="Times New Roman"/>
                <w:b/>
                <w:sz w:val="36"/>
              </w:rPr>
            </w:pPr>
            <w:r>
              <w:rPr>
                <w:rFonts w:ascii="Times New Roman"/>
                <w:b/>
                <w:sz w:val="36"/>
              </w:rPr>
              <w:t>-</w:t>
            </w:r>
          </w:p>
        </w:tc>
        <w:tc>
          <w:tcPr>
            <w:tcW w:w="3996" w:type="dxa"/>
          </w:tcPr>
          <w:p>
            <w:pPr>
              <w:pStyle w:val="TableParagraph"/>
              <w:spacing w:before="61"/>
              <w:ind w:left="19"/>
              <w:rPr>
                <w:rFonts w:ascii="Times New Roman"/>
                <w:b/>
                <w:sz w:val="36"/>
              </w:rPr>
            </w:pPr>
            <w:r>
              <w:rPr>
                <w:rFonts w:ascii="Times New Roman"/>
                <w:b/>
                <w:sz w:val="36"/>
              </w:rPr>
              <w:t>-</w:t>
            </w:r>
          </w:p>
        </w:tc>
        <w:tc>
          <w:tcPr>
            <w:tcW w:w="3873" w:type="dxa"/>
          </w:tcPr>
          <w:p>
            <w:pPr>
              <w:pStyle w:val="TableParagraph"/>
              <w:spacing w:before="61"/>
              <w:ind w:left="19"/>
              <w:rPr>
                <w:rFonts w:ascii="Times New Roman"/>
                <w:b/>
                <w:sz w:val="36"/>
              </w:rPr>
            </w:pPr>
            <w:r>
              <w:rPr>
                <w:rFonts w:ascii="Times New Roman"/>
                <w:b/>
                <w:sz w:val="36"/>
              </w:rPr>
              <w:t>-</w:t>
            </w:r>
          </w:p>
        </w:tc>
        <w:tc>
          <w:tcPr>
            <w:tcW w:w="3637" w:type="dxa"/>
          </w:tcPr>
          <w:p>
            <w:pPr>
              <w:pStyle w:val="TableParagraph"/>
              <w:spacing w:before="61"/>
              <w:ind w:left="19"/>
              <w:rPr>
                <w:rFonts w:ascii="Times New Roman" w:hAnsi="Times New Roman"/>
                <w:b/>
                <w:sz w:val="36"/>
              </w:rPr>
            </w:pPr>
            <w:r>
              <w:rPr>
                <w:rFonts w:ascii="Times New Roman" w:hAnsi="Times New Roman"/>
                <w:b/>
                <w:sz w:val="36"/>
              </w:rPr>
              <w:t>√</w:t>
            </w:r>
          </w:p>
        </w:tc>
      </w:tr>
      <w:tr>
        <w:trPr>
          <w:trHeight w:val="687" w:hRule="atLeast"/>
        </w:trPr>
        <w:tc>
          <w:tcPr>
            <w:tcW w:w="2286" w:type="dxa"/>
            <w:vMerge/>
            <w:tcBorders>
              <w:top w:val="nil"/>
            </w:tcBorders>
          </w:tcPr>
          <w:p>
            <w:pPr>
              <w:rPr>
                <w:sz w:val="2"/>
                <w:szCs w:val="2"/>
              </w:rPr>
            </w:pPr>
          </w:p>
        </w:tc>
        <w:tc>
          <w:tcPr>
            <w:tcW w:w="3323" w:type="dxa"/>
          </w:tcPr>
          <w:p>
            <w:pPr>
              <w:pStyle w:val="TableParagraph"/>
              <w:spacing w:before="61"/>
              <w:ind w:left="139"/>
              <w:jc w:val="left"/>
              <w:rPr>
                <w:rFonts w:ascii="Times New Roman"/>
                <w:b/>
                <w:sz w:val="36"/>
              </w:rPr>
            </w:pPr>
            <w:r>
              <w:rPr>
                <w:rFonts w:ascii="Times New Roman"/>
                <w:b/>
                <w:sz w:val="36"/>
              </w:rPr>
              <w:t>K3/K4 Control</w:t>
            </w:r>
          </w:p>
        </w:tc>
        <w:tc>
          <w:tcPr>
            <w:tcW w:w="3996" w:type="dxa"/>
          </w:tcPr>
          <w:p>
            <w:pPr>
              <w:pStyle w:val="TableParagraph"/>
              <w:spacing w:before="61"/>
              <w:ind w:left="19"/>
              <w:rPr>
                <w:rFonts w:ascii="Times New Roman"/>
                <w:b/>
                <w:sz w:val="36"/>
              </w:rPr>
            </w:pPr>
            <w:r>
              <w:rPr>
                <w:rFonts w:ascii="Times New Roman"/>
                <w:b/>
                <w:sz w:val="36"/>
              </w:rPr>
              <w:t>-</w:t>
            </w:r>
          </w:p>
        </w:tc>
        <w:tc>
          <w:tcPr>
            <w:tcW w:w="3996" w:type="dxa"/>
          </w:tcPr>
          <w:p>
            <w:pPr>
              <w:pStyle w:val="TableParagraph"/>
              <w:spacing w:before="61"/>
              <w:ind w:left="19"/>
              <w:rPr>
                <w:rFonts w:ascii="Times New Roman"/>
                <w:b/>
                <w:sz w:val="36"/>
              </w:rPr>
            </w:pPr>
            <w:r>
              <w:rPr>
                <w:rFonts w:ascii="Times New Roman"/>
                <w:b/>
                <w:sz w:val="36"/>
              </w:rPr>
              <w:t>-</w:t>
            </w:r>
          </w:p>
        </w:tc>
        <w:tc>
          <w:tcPr>
            <w:tcW w:w="3873" w:type="dxa"/>
          </w:tcPr>
          <w:p>
            <w:pPr>
              <w:pStyle w:val="TableParagraph"/>
              <w:spacing w:before="61"/>
              <w:ind w:left="19"/>
              <w:rPr>
                <w:rFonts w:ascii="Times New Roman"/>
                <w:b/>
                <w:sz w:val="36"/>
              </w:rPr>
            </w:pPr>
            <w:r>
              <w:rPr>
                <w:rFonts w:ascii="Times New Roman"/>
                <w:b/>
                <w:sz w:val="36"/>
              </w:rPr>
              <w:t>-</w:t>
            </w:r>
          </w:p>
        </w:tc>
        <w:tc>
          <w:tcPr>
            <w:tcW w:w="3637" w:type="dxa"/>
          </w:tcPr>
          <w:p>
            <w:pPr>
              <w:pStyle w:val="TableParagraph"/>
              <w:spacing w:before="61"/>
              <w:ind w:left="19"/>
              <w:rPr>
                <w:rFonts w:ascii="Times New Roman" w:hAnsi="Times New Roman"/>
                <w:b/>
                <w:sz w:val="36"/>
              </w:rPr>
            </w:pPr>
            <w:r>
              <w:rPr>
                <w:rFonts w:ascii="Times New Roman" w:hAnsi="Times New Roman"/>
                <w:b/>
                <w:sz w:val="36"/>
              </w:rPr>
              <w:t>√</w:t>
            </w:r>
          </w:p>
        </w:tc>
      </w:tr>
      <w:tr>
        <w:trPr>
          <w:trHeight w:val="687" w:hRule="atLeast"/>
        </w:trPr>
        <w:tc>
          <w:tcPr>
            <w:tcW w:w="2286" w:type="dxa"/>
            <w:vMerge w:val="restart"/>
          </w:tcPr>
          <w:p>
            <w:pPr>
              <w:pStyle w:val="TableParagraph"/>
              <w:spacing w:before="61"/>
              <w:ind w:left="139"/>
              <w:jc w:val="left"/>
              <w:rPr>
                <w:rFonts w:ascii="Times New Roman"/>
                <w:b/>
                <w:sz w:val="36"/>
              </w:rPr>
            </w:pPr>
            <w:r>
              <w:rPr>
                <w:rFonts w:ascii="Times New Roman"/>
                <w:b/>
                <w:sz w:val="36"/>
              </w:rPr>
              <w:t>Input</w:t>
            </w:r>
          </w:p>
          <w:p>
            <w:pPr>
              <w:pStyle w:val="TableParagraph"/>
              <w:spacing w:line="232" w:lineRule="auto" w:before="22"/>
              <w:ind w:left="139" w:right="110"/>
              <w:jc w:val="left"/>
              <w:rPr>
                <w:rFonts w:ascii="SimSun" w:eastAsia="SimSun" w:hint="eastAsia"/>
                <w:b/>
                <w:sz w:val="35"/>
              </w:rPr>
            </w:pPr>
            <w:r>
              <w:rPr>
                <w:rFonts w:ascii="Times New Roman" w:eastAsia="Times New Roman"/>
                <w:b/>
                <w:sz w:val="36"/>
              </w:rPr>
              <w:t>Voltage </w:t>
            </w:r>
            <w:r>
              <w:rPr>
                <w:rFonts w:ascii="SimSun" w:eastAsia="SimSun" w:hint="eastAsia"/>
                <w:b/>
                <w:sz w:val="35"/>
              </w:rPr>
              <w:t>输入电压</w:t>
            </w:r>
          </w:p>
        </w:tc>
        <w:tc>
          <w:tcPr>
            <w:tcW w:w="3323" w:type="dxa"/>
          </w:tcPr>
          <w:p>
            <w:pPr>
              <w:pStyle w:val="TableParagraph"/>
              <w:spacing w:before="61"/>
              <w:ind w:left="139"/>
              <w:jc w:val="left"/>
              <w:rPr>
                <w:rFonts w:ascii="Times New Roman"/>
                <w:b/>
                <w:sz w:val="36"/>
              </w:rPr>
            </w:pPr>
            <w:r>
              <w:rPr>
                <w:rFonts w:ascii="Times New Roman"/>
                <w:b/>
                <w:sz w:val="36"/>
              </w:rPr>
              <w:t>Min.</w:t>
            </w:r>
          </w:p>
        </w:tc>
        <w:tc>
          <w:tcPr>
            <w:tcW w:w="3996" w:type="dxa"/>
          </w:tcPr>
          <w:p>
            <w:pPr>
              <w:pStyle w:val="TableParagraph"/>
              <w:spacing w:before="61"/>
              <w:ind w:left="259" w:right="240"/>
              <w:rPr>
                <w:rFonts w:ascii="Times New Roman"/>
                <w:b/>
                <w:sz w:val="36"/>
              </w:rPr>
            </w:pPr>
            <w:r>
              <w:rPr>
                <w:rFonts w:ascii="Times New Roman"/>
                <w:b/>
                <w:sz w:val="36"/>
              </w:rPr>
              <w:t>6V</w:t>
            </w:r>
          </w:p>
        </w:tc>
        <w:tc>
          <w:tcPr>
            <w:tcW w:w="3996" w:type="dxa"/>
          </w:tcPr>
          <w:p>
            <w:pPr>
              <w:pStyle w:val="TableParagraph"/>
              <w:spacing w:before="61"/>
              <w:ind w:left="259" w:right="240"/>
              <w:rPr>
                <w:rFonts w:ascii="Times New Roman"/>
                <w:b/>
                <w:sz w:val="36"/>
              </w:rPr>
            </w:pPr>
            <w:r>
              <w:rPr>
                <w:rFonts w:ascii="Times New Roman"/>
                <w:b/>
                <w:sz w:val="36"/>
              </w:rPr>
              <w:t>13V</w:t>
            </w:r>
          </w:p>
        </w:tc>
        <w:tc>
          <w:tcPr>
            <w:tcW w:w="3873" w:type="dxa"/>
          </w:tcPr>
          <w:p>
            <w:pPr>
              <w:pStyle w:val="TableParagraph"/>
              <w:spacing w:before="61"/>
              <w:ind w:left="198" w:right="179"/>
              <w:rPr>
                <w:rFonts w:ascii="Times New Roman"/>
                <w:b/>
                <w:sz w:val="36"/>
              </w:rPr>
            </w:pPr>
            <w:r>
              <w:rPr>
                <w:rFonts w:ascii="Times New Roman"/>
                <w:b/>
                <w:sz w:val="36"/>
              </w:rPr>
              <w:t>6V</w:t>
            </w:r>
          </w:p>
        </w:tc>
        <w:tc>
          <w:tcPr>
            <w:tcW w:w="3637" w:type="dxa"/>
          </w:tcPr>
          <w:p>
            <w:pPr>
              <w:pStyle w:val="TableParagraph"/>
              <w:spacing w:before="61"/>
              <w:ind w:left="112" w:right="93"/>
              <w:rPr>
                <w:rFonts w:ascii="Times New Roman"/>
                <w:b/>
                <w:sz w:val="36"/>
              </w:rPr>
            </w:pPr>
            <w:r>
              <w:rPr>
                <w:rFonts w:ascii="Times New Roman"/>
                <w:b/>
                <w:sz w:val="36"/>
              </w:rPr>
              <w:t>13V</w:t>
            </w:r>
          </w:p>
        </w:tc>
      </w:tr>
      <w:tr>
        <w:trPr>
          <w:trHeight w:val="687" w:hRule="atLeast"/>
        </w:trPr>
        <w:tc>
          <w:tcPr>
            <w:tcW w:w="2286" w:type="dxa"/>
            <w:vMerge/>
            <w:tcBorders>
              <w:top w:val="nil"/>
            </w:tcBorders>
          </w:tcPr>
          <w:p>
            <w:pPr>
              <w:rPr>
                <w:sz w:val="2"/>
                <w:szCs w:val="2"/>
              </w:rPr>
            </w:pPr>
          </w:p>
        </w:tc>
        <w:tc>
          <w:tcPr>
            <w:tcW w:w="3323" w:type="dxa"/>
          </w:tcPr>
          <w:p>
            <w:pPr>
              <w:pStyle w:val="TableParagraph"/>
              <w:spacing w:before="61"/>
              <w:ind w:left="139"/>
              <w:jc w:val="left"/>
              <w:rPr>
                <w:rFonts w:ascii="Times New Roman"/>
                <w:b/>
                <w:sz w:val="36"/>
              </w:rPr>
            </w:pPr>
            <w:r>
              <w:rPr>
                <w:rFonts w:ascii="Times New Roman"/>
                <w:b/>
                <w:sz w:val="36"/>
              </w:rPr>
              <w:t>Typ.</w:t>
            </w:r>
          </w:p>
        </w:tc>
        <w:tc>
          <w:tcPr>
            <w:tcW w:w="3996" w:type="dxa"/>
          </w:tcPr>
          <w:p>
            <w:pPr>
              <w:pStyle w:val="TableParagraph"/>
              <w:spacing w:before="61"/>
              <w:ind w:left="259" w:right="240"/>
              <w:rPr>
                <w:rFonts w:ascii="Times New Roman"/>
                <w:b/>
                <w:sz w:val="36"/>
              </w:rPr>
            </w:pPr>
            <w:r>
              <w:rPr>
                <w:rFonts w:ascii="Times New Roman"/>
                <w:b/>
                <w:sz w:val="36"/>
              </w:rPr>
              <w:t>12V</w:t>
            </w:r>
          </w:p>
        </w:tc>
        <w:tc>
          <w:tcPr>
            <w:tcW w:w="3996" w:type="dxa"/>
          </w:tcPr>
          <w:p>
            <w:pPr>
              <w:pStyle w:val="TableParagraph"/>
              <w:spacing w:before="61"/>
              <w:ind w:left="259" w:right="240"/>
              <w:rPr>
                <w:rFonts w:ascii="Times New Roman"/>
                <w:b/>
                <w:sz w:val="36"/>
              </w:rPr>
            </w:pPr>
            <w:r>
              <w:rPr>
                <w:rFonts w:ascii="Times New Roman"/>
                <w:b/>
                <w:sz w:val="36"/>
              </w:rPr>
              <w:t>24V</w:t>
            </w:r>
          </w:p>
        </w:tc>
        <w:tc>
          <w:tcPr>
            <w:tcW w:w="3873" w:type="dxa"/>
          </w:tcPr>
          <w:p>
            <w:pPr>
              <w:pStyle w:val="TableParagraph"/>
              <w:spacing w:before="61"/>
              <w:ind w:left="198" w:right="179"/>
              <w:rPr>
                <w:rFonts w:ascii="Times New Roman"/>
                <w:b/>
                <w:sz w:val="36"/>
              </w:rPr>
            </w:pPr>
            <w:r>
              <w:rPr>
                <w:rFonts w:ascii="Times New Roman"/>
                <w:b/>
                <w:color w:val="FF0000"/>
                <w:sz w:val="36"/>
              </w:rPr>
              <w:t>24V</w:t>
            </w:r>
          </w:p>
        </w:tc>
        <w:tc>
          <w:tcPr>
            <w:tcW w:w="3637" w:type="dxa"/>
          </w:tcPr>
          <w:p>
            <w:pPr>
              <w:pStyle w:val="TableParagraph"/>
              <w:spacing w:before="61"/>
              <w:ind w:left="112" w:right="93"/>
              <w:rPr>
                <w:rFonts w:ascii="Times New Roman"/>
                <w:b/>
                <w:sz w:val="36"/>
              </w:rPr>
            </w:pPr>
            <w:r>
              <w:rPr>
                <w:rFonts w:ascii="Times New Roman"/>
                <w:b/>
                <w:sz w:val="36"/>
              </w:rPr>
              <w:t>24V</w:t>
            </w:r>
          </w:p>
        </w:tc>
      </w:tr>
      <w:tr>
        <w:trPr>
          <w:trHeight w:val="687" w:hRule="atLeast"/>
        </w:trPr>
        <w:tc>
          <w:tcPr>
            <w:tcW w:w="2286" w:type="dxa"/>
            <w:vMerge/>
            <w:tcBorders>
              <w:top w:val="nil"/>
            </w:tcBorders>
          </w:tcPr>
          <w:p>
            <w:pPr>
              <w:rPr>
                <w:sz w:val="2"/>
                <w:szCs w:val="2"/>
              </w:rPr>
            </w:pPr>
          </w:p>
        </w:tc>
        <w:tc>
          <w:tcPr>
            <w:tcW w:w="3323" w:type="dxa"/>
          </w:tcPr>
          <w:p>
            <w:pPr>
              <w:pStyle w:val="TableParagraph"/>
              <w:spacing w:before="61"/>
              <w:ind w:left="139"/>
              <w:jc w:val="left"/>
              <w:rPr>
                <w:rFonts w:ascii="Times New Roman"/>
                <w:b/>
                <w:sz w:val="36"/>
              </w:rPr>
            </w:pPr>
            <w:r>
              <w:rPr>
                <w:rFonts w:ascii="Times New Roman"/>
                <w:b/>
                <w:sz w:val="36"/>
              </w:rPr>
              <w:t>Max</w:t>
            </w:r>
          </w:p>
        </w:tc>
        <w:tc>
          <w:tcPr>
            <w:tcW w:w="3996" w:type="dxa"/>
          </w:tcPr>
          <w:p>
            <w:pPr>
              <w:pStyle w:val="TableParagraph"/>
              <w:spacing w:before="61"/>
              <w:ind w:left="259" w:right="240"/>
              <w:rPr>
                <w:rFonts w:ascii="Times New Roman"/>
                <w:b/>
                <w:sz w:val="36"/>
              </w:rPr>
            </w:pPr>
            <w:r>
              <w:rPr>
                <w:rFonts w:ascii="Times New Roman"/>
                <w:b/>
                <w:sz w:val="36"/>
              </w:rPr>
              <w:t>36V</w:t>
            </w:r>
          </w:p>
        </w:tc>
        <w:tc>
          <w:tcPr>
            <w:tcW w:w="3996" w:type="dxa"/>
          </w:tcPr>
          <w:p>
            <w:pPr>
              <w:pStyle w:val="TableParagraph"/>
              <w:spacing w:before="61"/>
              <w:ind w:left="259" w:right="240"/>
              <w:rPr>
                <w:rFonts w:ascii="Times New Roman"/>
                <w:b/>
                <w:sz w:val="36"/>
              </w:rPr>
            </w:pPr>
            <w:r>
              <w:rPr>
                <w:rFonts w:ascii="Times New Roman"/>
                <w:b/>
                <w:sz w:val="36"/>
              </w:rPr>
              <w:t>36V</w:t>
            </w:r>
          </w:p>
        </w:tc>
        <w:tc>
          <w:tcPr>
            <w:tcW w:w="3873" w:type="dxa"/>
          </w:tcPr>
          <w:p>
            <w:pPr>
              <w:pStyle w:val="TableParagraph"/>
              <w:spacing w:before="61"/>
              <w:ind w:left="198" w:right="179"/>
              <w:rPr>
                <w:rFonts w:ascii="Times New Roman"/>
                <w:b/>
                <w:sz w:val="36"/>
              </w:rPr>
            </w:pPr>
            <w:r>
              <w:rPr>
                <w:rFonts w:ascii="Times New Roman"/>
                <w:b/>
                <w:color w:val="FF0000"/>
                <w:sz w:val="36"/>
              </w:rPr>
              <w:t>36V</w:t>
            </w:r>
          </w:p>
        </w:tc>
        <w:tc>
          <w:tcPr>
            <w:tcW w:w="3637" w:type="dxa"/>
          </w:tcPr>
          <w:p>
            <w:pPr>
              <w:pStyle w:val="TableParagraph"/>
              <w:spacing w:before="61"/>
              <w:ind w:left="112" w:right="93"/>
              <w:rPr>
                <w:rFonts w:ascii="Times New Roman"/>
                <w:b/>
                <w:sz w:val="36"/>
              </w:rPr>
            </w:pPr>
            <w:r>
              <w:rPr>
                <w:rFonts w:ascii="Times New Roman"/>
                <w:b/>
                <w:sz w:val="36"/>
              </w:rPr>
              <w:t>36V</w:t>
            </w:r>
          </w:p>
        </w:tc>
      </w:tr>
      <w:tr>
        <w:trPr>
          <w:trHeight w:val="978" w:hRule="atLeast"/>
        </w:trPr>
        <w:tc>
          <w:tcPr>
            <w:tcW w:w="2286" w:type="dxa"/>
          </w:tcPr>
          <w:p>
            <w:pPr>
              <w:pStyle w:val="TableParagraph"/>
              <w:spacing w:line="360" w:lineRule="exact" w:before="61"/>
              <w:ind w:left="139"/>
              <w:jc w:val="left"/>
              <w:rPr>
                <w:rFonts w:ascii="Times New Roman"/>
                <w:b/>
                <w:sz w:val="36"/>
              </w:rPr>
            </w:pPr>
            <w:r>
              <w:rPr>
                <w:rFonts w:ascii="Times New Roman"/>
                <w:b/>
                <w:sz w:val="36"/>
              </w:rPr>
              <w:t>Availability</w:t>
            </w:r>
          </w:p>
          <w:p>
            <w:pPr>
              <w:pStyle w:val="TableParagraph"/>
              <w:spacing w:line="537" w:lineRule="exact"/>
              <w:ind w:left="139"/>
              <w:jc w:val="left"/>
              <w:rPr>
                <w:rFonts w:ascii="Microsoft JhengHei" w:eastAsia="Microsoft JhengHei" w:hint="eastAsia"/>
                <w:b/>
                <w:sz w:val="35"/>
              </w:rPr>
            </w:pPr>
            <w:r>
              <w:rPr>
                <w:rFonts w:ascii="Microsoft JhengHei" w:eastAsia="Microsoft JhengHei" w:hint="eastAsia"/>
                <w:b/>
                <w:w w:val="105"/>
                <w:sz w:val="35"/>
              </w:rPr>
              <w:t>可供性</w:t>
            </w:r>
          </w:p>
        </w:tc>
        <w:tc>
          <w:tcPr>
            <w:tcW w:w="3323" w:type="dxa"/>
          </w:tcPr>
          <w:p>
            <w:pPr>
              <w:pStyle w:val="TableParagraph"/>
              <w:jc w:val="left"/>
              <w:rPr>
                <w:rFonts w:ascii="Times New Roman"/>
                <w:sz w:val="36"/>
              </w:rPr>
            </w:pPr>
          </w:p>
        </w:tc>
        <w:tc>
          <w:tcPr>
            <w:tcW w:w="3996" w:type="dxa"/>
          </w:tcPr>
          <w:p>
            <w:pPr>
              <w:pStyle w:val="TableParagraph"/>
              <w:spacing w:line="595" w:lineRule="exact"/>
              <w:ind w:left="259" w:right="240"/>
              <w:rPr>
                <w:rFonts w:ascii="Microsoft JhengHei" w:eastAsia="Microsoft JhengHei" w:hint="eastAsia"/>
                <w:b/>
                <w:sz w:val="35"/>
              </w:rPr>
            </w:pPr>
            <w:r>
              <w:rPr>
                <w:rFonts w:ascii="Times New Roman" w:eastAsia="Times New Roman"/>
                <w:b/>
                <w:sz w:val="36"/>
              </w:rPr>
              <w:t>Available now </w:t>
            </w:r>
            <w:r>
              <w:rPr>
                <w:rFonts w:ascii="Microsoft JhengHei" w:eastAsia="Microsoft JhengHei" w:hint="eastAsia"/>
                <w:b/>
                <w:sz w:val="35"/>
              </w:rPr>
              <w:t>可供</w:t>
            </w:r>
          </w:p>
        </w:tc>
        <w:tc>
          <w:tcPr>
            <w:tcW w:w="3996" w:type="dxa"/>
          </w:tcPr>
          <w:p>
            <w:pPr>
              <w:pStyle w:val="TableParagraph"/>
              <w:spacing w:line="595" w:lineRule="exact"/>
              <w:ind w:left="259" w:right="240"/>
              <w:rPr>
                <w:rFonts w:ascii="Microsoft JhengHei" w:eastAsia="Microsoft JhengHei" w:hint="eastAsia"/>
                <w:b/>
                <w:sz w:val="35"/>
              </w:rPr>
            </w:pPr>
            <w:r>
              <w:rPr>
                <w:rFonts w:ascii="Times New Roman" w:eastAsia="Times New Roman"/>
                <w:b/>
                <w:sz w:val="36"/>
              </w:rPr>
              <w:t>Available now</w:t>
            </w:r>
            <w:r>
              <w:rPr>
                <w:rFonts w:ascii="Microsoft JhengHei" w:eastAsia="Microsoft JhengHei" w:hint="eastAsia"/>
                <w:b/>
                <w:sz w:val="35"/>
              </w:rPr>
              <w:t>可供</w:t>
            </w:r>
          </w:p>
        </w:tc>
        <w:tc>
          <w:tcPr>
            <w:tcW w:w="3873" w:type="dxa"/>
          </w:tcPr>
          <w:p>
            <w:pPr>
              <w:pStyle w:val="TableParagraph"/>
              <w:spacing w:line="595" w:lineRule="exact"/>
              <w:ind w:left="198" w:right="179"/>
              <w:rPr>
                <w:rFonts w:ascii="Microsoft JhengHei" w:eastAsia="Microsoft JhengHei" w:hint="eastAsia"/>
                <w:b/>
                <w:sz w:val="35"/>
              </w:rPr>
            </w:pPr>
            <w:r>
              <w:rPr>
                <w:rFonts w:ascii="Times New Roman" w:eastAsia="Times New Roman"/>
                <w:b/>
                <w:sz w:val="36"/>
              </w:rPr>
              <w:t>Available now </w:t>
            </w:r>
            <w:r>
              <w:rPr>
                <w:rFonts w:ascii="Microsoft JhengHei" w:eastAsia="Microsoft JhengHei" w:hint="eastAsia"/>
                <w:b/>
                <w:sz w:val="35"/>
              </w:rPr>
              <w:t>可供</w:t>
            </w:r>
          </w:p>
        </w:tc>
        <w:tc>
          <w:tcPr>
            <w:tcW w:w="3637" w:type="dxa"/>
          </w:tcPr>
          <w:p>
            <w:pPr>
              <w:pStyle w:val="TableParagraph"/>
              <w:spacing w:line="595" w:lineRule="exact"/>
              <w:ind w:left="112" w:right="93"/>
              <w:rPr>
                <w:rFonts w:ascii="Microsoft JhengHei" w:eastAsia="Microsoft JhengHei" w:hint="eastAsia"/>
                <w:b/>
                <w:sz w:val="35"/>
              </w:rPr>
            </w:pPr>
            <w:r>
              <w:rPr>
                <w:rFonts w:ascii="Times New Roman" w:eastAsia="Times New Roman"/>
                <w:b/>
                <w:sz w:val="36"/>
              </w:rPr>
              <w:t>TBD</w:t>
            </w:r>
            <w:r>
              <w:rPr>
                <w:rFonts w:ascii="Microsoft JhengHei" w:eastAsia="Microsoft JhengHei" w:hint="eastAsia"/>
                <w:b/>
                <w:sz w:val="35"/>
              </w:rPr>
              <w:t>待定</w:t>
            </w:r>
          </w:p>
        </w:tc>
      </w:tr>
    </w:tbl>
    <w:p>
      <w:pPr>
        <w:spacing w:after="0" w:line="595" w:lineRule="exact"/>
        <w:rPr>
          <w:rFonts w:ascii="Microsoft JhengHei" w:eastAsia="Microsoft JhengHei" w:hint="eastAsia"/>
          <w:sz w:val="35"/>
        </w:rPr>
        <w:sectPr>
          <w:pgSz w:w="22600" w:h="16960" w:orient="landscape"/>
          <w:pgMar w:top="0" w:bottom="0" w:left="60" w:right="0"/>
        </w:sectPr>
      </w:pPr>
    </w:p>
    <w:p>
      <w:pPr>
        <w:spacing w:line="1358" w:lineRule="exact" w:before="0"/>
        <w:ind w:left="860" w:right="0" w:firstLine="0"/>
        <w:jc w:val="left"/>
        <w:rPr>
          <w:rFonts w:ascii="SimSun" w:eastAsia="SimSun" w:hint="eastAsia"/>
          <w:sz w:val="120"/>
        </w:rPr>
      </w:pPr>
      <w:r>
        <w:rPr/>
        <w:pict>
          <v:group style="position:absolute;margin-left:973.088013pt;margin-top:0pt;width:156.950pt;height:83.65pt;mso-position-horizontal-relative:page;mso-position-vertical-relative:paragraph;z-index:-60976" coordorigin="19462,0" coordsize="3139,1673">
            <v:shape style="position:absolute;left:21122;top:175;width:1274;height:1323" type="#_x0000_t75" stroked="false">
              <v:imagedata r:id="rId5" o:title=""/>
            </v:shape>
            <v:shape style="position:absolute;left:19461;top:0;width:3139;height:1673" type="#_x0000_t75" stroked="false">
              <v:imagedata r:id="rId6" o:title=""/>
            </v:shape>
            <w10:wrap type="none"/>
          </v:group>
        </w:pict>
      </w:r>
      <w:r>
        <w:rPr>
          <w:rFonts w:ascii="SimSun" w:eastAsia="SimSun" w:hint="eastAsia"/>
          <w:color w:val="0070C0"/>
          <w:sz w:val="120"/>
        </w:rPr>
        <w:t>电动汽车充电通信软件</w:t>
      </w:r>
    </w:p>
    <w:p>
      <w:pPr>
        <w:tabs>
          <w:tab w:pos="7482" w:val="left" w:leader="none"/>
        </w:tabs>
        <w:spacing w:line="1331" w:lineRule="exact" w:before="0"/>
        <w:ind w:left="860" w:right="0" w:firstLine="0"/>
        <w:jc w:val="left"/>
        <w:rPr>
          <w:rFonts w:ascii="Times New Roman"/>
          <w:sz w:val="120"/>
        </w:rPr>
      </w:pPr>
      <w:r>
        <w:rPr>
          <w:rFonts w:ascii="Times New Roman"/>
          <w:color w:val="0070C0"/>
          <w:sz w:val="120"/>
        </w:rPr>
        <w:t>EV</w:t>
      </w:r>
      <w:r>
        <w:rPr>
          <w:rFonts w:ascii="Times New Roman"/>
          <w:color w:val="0070C0"/>
          <w:spacing w:val="-19"/>
          <w:sz w:val="120"/>
        </w:rPr>
        <w:t> </w:t>
      </w:r>
      <w:r>
        <w:rPr>
          <w:rFonts w:ascii="Times New Roman"/>
          <w:color w:val="0070C0"/>
          <w:spacing w:val="-4"/>
          <w:sz w:val="120"/>
        </w:rPr>
        <w:t>Charging</w:t>
        <w:tab/>
      </w:r>
      <w:r>
        <w:rPr>
          <w:rFonts w:ascii="Times New Roman"/>
          <w:color w:val="0070C0"/>
          <w:sz w:val="120"/>
        </w:rPr>
        <w:t>Communication</w:t>
      </w:r>
      <w:r>
        <w:rPr>
          <w:rFonts w:ascii="Times New Roman"/>
          <w:color w:val="0070C0"/>
          <w:spacing w:val="-2"/>
          <w:sz w:val="120"/>
        </w:rPr>
        <w:t> </w:t>
      </w:r>
      <w:r>
        <w:rPr>
          <w:rFonts w:ascii="Times New Roman"/>
          <w:color w:val="0070C0"/>
          <w:sz w:val="120"/>
        </w:rPr>
        <w:t>Software</w:t>
      </w:r>
    </w:p>
    <w:p>
      <w:pPr>
        <w:spacing w:before="718"/>
        <w:ind w:left="1384" w:right="0" w:firstLine="0"/>
        <w:jc w:val="left"/>
        <w:rPr>
          <w:sz w:val="88"/>
        </w:rPr>
      </w:pPr>
      <w:r>
        <w:rPr>
          <w:color w:val="0070C0"/>
          <w:sz w:val="88"/>
        </w:rPr>
        <w:t>RNL-SEStack</w:t>
      </w:r>
    </w:p>
    <w:p>
      <w:pPr>
        <w:pStyle w:val="BodyText"/>
        <w:tabs>
          <w:tab w:pos="1863" w:val="left" w:leader="none"/>
        </w:tabs>
        <w:spacing w:before="229"/>
        <w:ind w:left="1143"/>
      </w:pPr>
      <w:r>
        <w:rPr>
          <w:rFonts w:ascii="Arial" w:hAnsi="Arial"/>
        </w:rPr>
        <w:t>§</w:t>
        <w:tab/>
      </w:r>
      <w:r>
        <w:rPr>
          <w:spacing w:val="-3"/>
        </w:rPr>
        <w:t>ISO/IEC15118, </w:t>
      </w:r>
      <w:r>
        <w:rPr/>
        <w:t>SAE2847-2, DIN70121</w:t>
      </w:r>
      <w:r>
        <w:rPr>
          <w:spacing w:val="0"/>
        </w:rPr>
        <w:t> </w:t>
      </w:r>
      <w:r>
        <w:rPr/>
        <w:t>support.</w:t>
      </w:r>
    </w:p>
    <w:p>
      <w:pPr>
        <w:pStyle w:val="ListParagraph"/>
        <w:numPr>
          <w:ilvl w:val="0"/>
          <w:numId w:val="3"/>
        </w:numPr>
        <w:tabs>
          <w:tab w:pos="1863" w:val="left" w:leader="none"/>
          <w:tab w:pos="1864" w:val="left" w:leader="none"/>
        </w:tabs>
        <w:spacing w:line="790" w:lineRule="exact" w:before="2" w:after="0"/>
        <w:ind w:left="1863" w:right="0" w:hanging="720"/>
        <w:jc w:val="left"/>
        <w:rPr>
          <w:rFonts w:ascii="SimSun" w:eastAsia="SimSun" w:hint="eastAsia"/>
          <w:sz w:val="64"/>
        </w:rPr>
      </w:pPr>
      <w:r>
        <w:rPr>
          <w:rFonts w:ascii="Times New Roman" w:eastAsia="Times New Roman"/>
          <w:sz w:val="64"/>
        </w:rPr>
        <w:t>Support</w:t>
      </w:r>
      <w:r>
        <w:rPr>
          <w:rFonts w:ascii="Times New Roman" w:eastAsia="Times New Roman"/>
          <w:spacing w:val="-2"/>
          <w:sz w:val="64"/>
        </w:rPr>
        <w:t> </w:t>
      </w:r>
      <w:r>
        <w:rPr>
          <w:rFonts w:ascii="Times New Roman" w:eastAsia="Times New Roman"/>
          <w:sz w:val="64"/>
        </w:rPr>
        <w:t>multi-EV</w:t>
      </w:r>
      <w:r>
        <w:rPr>
          <w:rFonts w:ascii="Times New Roman" w:eastAsia="Times New Roman"/>
          <w:spacing w:val="-13"/>
          <w:sz w:val="64"/>
        </w:rPr>
        <w:t> </w:t>
      </w:r>
      <w:r>
        <w:rPr>
          <w:rFonts w:ascii="Times New Roman" w:eastAsia="Times New Roman"/>
          <w:sz w:val="64"/>
        </w:rPr>
        <w:t>in</w:t>
      </w:r>
      <w:r>
        <w:rPr>
          <w:rFonts w:ascii="Times New Roman" w:eastAsia="Times New Roman"/>
          <w:spacing w:val="-1"/>
          <w:sz w:val="64"/>
        </w:rPr>
        <w:t> </w:t>
      </w:r>
      <w:r>
        <w:rPr>
          <w:rFonts w:ascii="Times New Roman" w:eastAsia="Times New Roman"/>
          <w:sz w:val="64"/>
        </w:rPr>
        <w:t>parallel</w:t>
      </w:r>
      <w:r>
        <w:rPr>
          <w:rFonts w:ascii="Times New Roman" w:eastAsia="Times New Roman"/>
          <w:spacing w:val="-1"/>
          <w:sz w:val="64"/>
        </w:rPr>
        <w:t>. </w:t>
      </w:r>
      <w:r>
        <w:rPr>
          <w:rFonts w:ascii="MS Gothic" w:eastAsia="MS Gothic" w:hint="eastAsia"/>
          <w:sz w:val="64"/>
        </w:rPr>
        <w:t>并行支持多</w:t>
      </w:r>
      <w:r>
        <w:rPr>
          <w:rFonts w:ascii="SimSun" w:eastAsia="SimSun" w:hint="eastAsia"/>
          <w:sz w:val="64"/>
        </w:rPr>
        <w:t>车</w:t>
      </w:r>
    </w:p>
    <w:p>
      <w:pPr>
        <w:pStyle w:val="ListParagraph"/>
        <w:numPr>
          <w:ilvl w:val="0"/>
          <w:numId w:val="3"/>
        </w:numPr>
        <w:tabs>
          <w:tab w:pos="1863" w:val="left" w:leader="none"/>
          <w:tab w:pos="1864" w:val="left" w:leader="none"/>
        </w:tabs>
        <w:spacing w:line="760" w:lineRule="exact" w:before="0" w:after="0"/>
        <w:ind w:left="1863" w:right="0" w:hanging="720"/>
        <w:jc w:val="left"/>
        <w:rPr>
          <w:rFonts w:ascii="SimSun" w:eastAsia="SimSun" w:hint="eastAsia"/>
          <w:sz w:val="64"/>
        </w:rPr>
      </w:pPr>
      <w:r>
        <w:rPr>
          <w:rFonts w:ascii="Times New Roman" w:eastAsia="Times New Roman"/>
          <w:sz w:val="64"/>
        </w:rPr>
        <w:t>Error</w:t>
      </w:r>
      <w:r>
        <w:rPr>
          <w:rFonts w:ascii="Times New Roman" w:eastAsia="Times New Roman"/>
          <w:spacing w:val="-3"/>
          <w:sz w:val="64"/>
        </w:rPr>
        <w:t> </w:t>
      </w:r>
      <w:r>
        <w:rPr>
          <w:rFonts w:ascii="Times New Roman" w:eastAsia="Times New Roman"/>
          <w:sz w:val="64"/>
        </w:rPr>
        <w:t>handling</w:t>
      </w:r>
      <w:r>
        <w:rPr>
          <w:rFonts w:ascii="Times New Roman" w:eastAsia="Times New Roman"/>
          <w:spacing w:val="-2"/>
          <w:sz w:val="64"/>
        </w:rPr>
        <w:t> </w:t>
      </w:r>
      <w:r>
        <w:rPr>
          <w:rFonts w:ascii="Times New Roman" w:eastAsia="Times New Roman"/>
          <w:sz w:val="64"/>
        </w:rPr>
        <w:t>for</w:t>
      </w:r>
      <w:r>
        <w:rPr>
          <w:rFonts w:ascii="Times New Roman" w:eastAsia="Times New Roman"/>
          <w:spacing w:val="-3"/>
          <w:sz w:val="64"/>
        </w:rPr>
        <w:t> </w:t>
      </w:r>
      <w:r>
        <w:rPr>
          <w:rFonts w:ascii="Times New Roman" w:eastAsia="Times New Roman"/>
          <w:sz w:val="64"/>
        </w:rPr>
        <w:t>all</w:t>
      </w:r>
      <w:r>
        <w:rPr>
          <w:rFonts w:ascii="Times New Roman" w:eastAsia="Times New Roman"/>
          <w:spacing w:val="-3"/>
          <w:sz w:val="64"/>
        </w:rPr>
        <w:t> </w:t>
      </w:r>
      <w:r>
        <w:rPr>
          <w:rFonts w:ascii="Times New Roman" w:eastAsia="Times New Roman"/>
          <w:sz w:val="64"/>
        </w:rPr>
        <w:t>exceptions</w:t>
      </w:r>
      <w:r>
        <w:rPr>
          <w:rFonts w:ascii="Times New Roman" w:eastAsia="Times New Roman"/>
          <w:spacing w:val="-1"/>
          <w:sz w:val="64"/>
        </w:rPr>
        <w:t>. </w:t>
      </w:r>
      <w:r>
        <w:rPr>
          <w:rFonts w:ascii="SimSun" w:eastAsia="SimSun" w:hint="eastAsia"/>
          <w:sz w:val="64"/>
        </w:rPr>
        <w:t>对所有</w:t>
      </w:r>
      <w:r>
        <w:rPr>
          <w:rFonts w:ascii="MS Gothic" w:eastAsia="MS Gothic" w:hint="eastAsia"/>
          <w:sz w:val="64"/>
        </w:rPr>
        <w:t>异常的</w:t>
      </w:r>
      <w:r>
        <w:rPr>
          <w:rFonts w:ascii="SimSun" w:eastAsia="SimSun" w:hint="eastAsia"/>
          <w:sz w:val="64"/>
        </w:rPr>
        <w:t>错误处理</w:t>
      </w:r>
    </w:p>
    <w:p>
      <w:pPr>
        <w:pStyle w:val="ListParagraph"/>
        <w:numPr>
          <w:ilvl w:val="0"/>
          <w:numId w:val="3"/>
        </w:numPr>
        <w:tabs>
          <w:tab w:pos="1863" w:val="left" w:leader="none"/>
          <w:tab w:pos="1864" w:val="left" w:leader="none"/>
        </w:tabs>
        <w:spacing w:line="770" w:lineRule="exact" w:before="0" w:after="0"/>
        <w:ind w:left="1863" w:right="0" w:hanging="720"/>
        <w:jc w:val="left"/>
        <w:rPr>
          <w:rFonts w:ascii="MS Gothic" w:eastAsia="MS Gothic" w:hint="eastAsia"/>
          <w:sz w:val="64"/>
        </w:rPr>
      </w:pPr>
      <w:r>
        <w:rPr>
          <w:rFonts w:ascii="Times New Roman" w:eastAsia="Times New Roman"/>
          <w:sz w:val="64"/>
        </w:rPr>
        <w:t>Easy Control &amp; Monitoring using RS232/RS485/CAN</w:t>
      </w:r>
      <w:r>
        <w:rPr>
          <w:rFonts w:ascii="Times New Roman" w:eastAsia="Times New Roman"/>
          <w:spacing w:val="-5"/>
          <w:sz w:val="64"/>
        </w:rPr>
        <w:t> . </w:t>
      </w:r>
      <w:r>
        <w:rPr>
          <w:rFonts w:ascii="MS Gothic" w:eastAsia="MS Gothic" w:hint="eastAsia"/>
          <w:sz w:val="64"/>
        </w:rPr>
        <w:t>用</w:t>
      </w:r>
    </w:p>
    <w:p>
      <w:pPr>
        <w:pStyle w:val="BodyText"/>
        <w:spacing w:line="770" w:lineRule="exact"/>
        <w:ind w:left="1863"/>
        <w:rPr>
          <w:rFonts w:ascii="SimSun" w:eastAsia="SimSun" w:hint="eastAsia"/>
        </w:rPr>
      </w:pPr>
      <w:r>
        <w:rPr/>
        <w:t>RS232/RS485/CAN</w:t>
      </w:r>
      <w:r>
        <w:rPr>
          <w:rFonts w:ascii="MS Gothic" w:eastAsia="MS Gothic" w:hint="eastAsia"/>
        </w:rPr>
        <w:t>易于</w:t>
      </w:r>
      <w:r>
        <w:rPr>
          <w:rFonts w:ascii="SimSun" w:eastAsia="SimSun" w:hint="eastAsia"/>
        </w:rPr>
        <w:t>监控</w:t>
      </w:r>
    </w:p>
    <w:p>
      <w:pPr>
        <w:pStyle w:val="ListParagraph"/>
        <w:numPr>
          <w:ilvl w:val="0"/>
          <w:numId w:val="3"/>
        </w:numPr>
        <w:tabs>
          <w:tab w:pos="1863" w:val="left" w:leader="none"/>
          <w:tab w:pos="1864" w:val="left" w:leader="none"/>
          <w:tab w:pos="14153" w:val="left" w:leader="none"/>
        </w:tabs>
        <w:spacing w:line="228" w:lineRule="auto" w:before="2" w:after="0"/>
        <w:ind w:left="1863" w:right="1003" w:hanging="720"/>
        <w:jc w:val="left"/>
        <w:rPr>
          <w:rFonts w:ascii="SimSun" w:eastAsia="SimSun" w:hint="eastAsia"/>
          <w:sz w:val="64"/>
        </w:rPr>
      </w:pPr>
      <w:r>
        <w:rPr>
          <w:rFonts w:ascii="Times New Roman" w:eastAsia="Times New Roman"/>
          <w:spacing w:val="-10"/>
          <w:sz w:val="64"/>
        </w:rPr>
        <w:t>Verified </w:t>
      </w:r>
      <w:r>
        <w:rPr>
          <w:rFonts w:ascii="Times New Roman" w:eastAsia="Times New Roman"/>
          <w:sz w:val="64"/>
        </w:rPr>
        <w:t>by Compliant test with</w:t>
      </w:r>
      <w:r>
        <w:rPr>
          <w:rFonts w:ascii="Times New Roman" w:eastAsia="Times New Roman"/>
          <w:spacing w:val="2"/>
          <w:sz w:val="64"/>
        </w:rPr>
        <w:t> </w:t>
      </w:r>
      <w:r>
        <w:rPr>
          <w:rFonts w:ascii="Times New Roman" w:eastAsia="Times New Roman"/>
          <w:sz w:val="64"/>
        </w:rPr>
        <w:t>global</w:t>
      </w:r>
      <w:r>
        <w:rPr>
          <w:rFonts w:ascii="Times New Roman" w:eastAsia="Times New Roman"/>
          <w:spacing w:val="-2"/>
          <w:sz w:val="64"/>
        </w:rPr>
        <w:t> </w:t>
      </w:r>
      <w:r>
        <w:rPr>
          <w:rFonts w:ascii="Times New Roman" w:eastAsia="Times New Roman"/>
          <w:sz w:val="64"/>
        </w:rPr>
        <w:t>Electric</w:t>
        <w:tab/>
      </w:r>
      <w:r>
        <w:rPr>
          <w:rFonts w:ascii="Times New Roman" w:eastAsia="Times New Roman"/>
          <w:spacing w:val="-11"/>
          <w:sz w:val="64"/>
        </w:rPr>
        <w:t>Vehicle</w:t>
      </w:r>
      <w:r>
        <w:rPr>
          <w:rFonts w:ascii="Times New Roman" w:eastAsia="Times New Roman"/>
          <w:spacing w:val="2"/>
          <w:sz w:val="64"/>
        </w:rPr>
        <w:t> </w:t>
      </w:r>
      <w:r>
        <w:rPr>
          <w:rFonts w:ascii="Times New Roman" w:eastAsia="Times New Roman"/>
          <w:sz w:val="64"/>
        </w:rPr>
        <w:t>companies</w:t>
      </w:r>
      <w:r>
        <w:rPr>
          <w:rFonts w:ascii="MS Gothic" w:eastAsia="MS Gothic" w:hint="eastAsia"/>
          <w:sz w:val="64"/>
        </w:rPr>
        <w:t>通</w:t>
      </w:r>
      <w:r>
        <w:rPr>
          <w:rFonts w:ascii="SimSun" w:eastAsia="SimSun" w:hint="eastAsia"/>
          <w:sz w:val="64"/>
        </w:rPr>
        <w:t>过全球电动汽车公司的验证测试</w:t>
      </w:r>
    </w:p>
    <w:p>
      <w:pPr>
        <w:pStyle w:val="BodyText"/>
        <w:spacing w:before="6"/>
        <w:rPr>
          <w:rFonts w:ascii="SimSun"/>
          <w:sz w:val="45"/>
        </w:rPr>
      </w:pPr>
    </w:p>
    <w:p>
      <w:pPr>
        <w:spacing w:before="1"/>
        <w:ind w:left="1256" w:right="0" w:firstLine="0"/>
        <w:jc w:val="left"/>
        <w:rPr>
          <w:sz w:val="88"/>
        </w:rPr>
      </w:pPr>
      <w:r>
        <w:rPr>
          <w:color w:val="0070C0"/>
          <w:sz w:val="88"/>
        </w:rPr>
        <w:t>RNL-EVStack</w:t>
      </w:r>
    </w:p>
    <w:p>
      <w:pPr>
        <w:pStyle w:val="BodyText"/>
        <w:tabs>
          <w:tab w:pos="2073" w:val="left" w:leader="none"/>
        </w:tabs>
        <w:spacing w:before="330"/>
        <w:ind w:left="1353"/>
      </w:pPr>
      <w:r>
        <w:rPr>
          <w:rFonts w:ascii="Arial" w:hAnsi="Arial"/>
        </w:rPr>
        <w:t>§</w:t>
        <w:tab/>
      </w:r>
      <w:r>
        <w:rPr>
          <w:spacing w:val="-3"/>
        </w:rPr>
        <w:t>ISO/IEC15118, </w:t>
      </w:r>
      <w:r>
        <w:rPr/>
        <w:t>SAE2847-2, DIN70121</w:t>
      </w:r>
      <w:r>
        <w:rPr>
          <w:spacing w:val="2"/>
        </w:rPr>
        <w:t> </w:t>
      </w:r>
      <w:r>
        <w:rPr/>
        <w:t>support.</w:t>
      </w:r>
    </w:p>
    <w:p>
      <w:pPr>
        <w:pStyle w:val="ListParagraph"/>
        <w:numPr>
          <w:ilvl w:val="1"/>
          <w:numId w:val="3"/>
        </w:numPr>
        <w:tabs>
          <w:tab w:pos="2073" w:val="left" w:leader="none"/>
          <w:tab w:pos="2074" w:val="left" w:leader="none"/>
        </w:tabs>
        <w:spacing w:line="790" w:lineRule="exact" w:before="2" w:after="0"/>
        <w:ind w:left="2073" w:right="0" w:hanging="720"/>
        <w:jc w:val="left"/>
        <w:rPr>
          <w:rFonts w:ascii="SimSun" w:eastAsia="SimSun" w:hint="eastAsia"/>
          <w:sz w:val="64"/>
        </w:rPr>
      </w:pPr>
      <w:r>
        <w:rPr>
          <w:rFonts w:ascii="Times New Roman" w:eastAsia="Times New Roman"/>
          <w:sz w:val="64"/>
        </w:rPr>
        <w:t>Error</w:t>
      </w:r>
      <w:r>
        <w:rPr>
          <w:rFonts w:ascii="Times New Roman" w:eastAsia="Times New Roman"/>
          <w:spacing w:val="-2"/>
          <w:sz w:val="64"/>
        </w:rPr>
        <w:t> </w:t>
      </w:r>
      <w:r>
        <w:rPr>
          <w:rFonts w:ascii="Times New Roman" w:eastAsia="Times New Roman"/>
          <w:sz w:val="64"/>
        </w:rPr>
        <w:t>handling</w:t>
      </w:r>
      <w:r>
        <w:rPr>
          <w:rFonts w:ascii="Times New Roman" w:eastAsia="Times New Roman"/>
          <w:spacing w:val="-1"/>
          <w:sz w:val="64"/>
        </w:rPr>
        <w:t> </w:t>
      </w:r>
      <w:r>
        <w:rPr>
          <w:rFonts w:ascii="Times New Roman" w:eastAsia="Times New Roman"/>
          <w:sz w:val="64"/>
        </w:rPr>
        <w:t>for</w:t>
      </w:r>
      <w:r>
        <w:rPr>
          <w:rFonts w:ascii="Times New Roman" w:eastAsia="Times New Roman"/>
          <w:spacing w:val="-2"/>
          <w:sz w:val="64"/>
        </w:rPr>
        <w:t> </w:t>
      </w:r>
      <w:r>
        <w:rPr>
          <w:rFonts w:ascii="Times New Roman" w:eastAsia="Times New Roman"/>
          <w:sz w:val="64"/>
        </w:rPr>
        <w:t>all</w:t>
      </w:r>
      <w:r>
        <w:rPr>
          <w:rFonts w:ascii="Times New Roman" w:eastAsia="Times New Roman"/>
          <w:spacing w:val="-2"/>
          <w:sz w:val="64"/>
        </w:rPr>
        <w:t> </w:t>
      </w:r>
      <w:r>
        <w:rPr>
          <w:rFonts w:ascii="Times New Roman" w:eastAsia="Times New Roman"/>
          <w:sz w:val="64"/>
        </w:rPr>
        <w:t>exceptions.</w:t>
      </w:r>
      <w:r>
        <w:rPr>
          <w:rFonts w:ascii="SimSun" w:eastAsia="SimSun" w:hint="eastAsia"/>
          <w:sz w:val="64"/>
        </w:rPr>
        <w:t>对所有异常的错误处理</w:t>
      </w:r>
    </w:p>
    <w:p>
      <w:pPr>
        <w:pStyle w:val="ListParagraph"/>
        <w:numPr>
          <w:ilvl w:val="1"/>
          <w:numId w:val="3"/>
        </w:numPr>
        <w:tabs>
          <w:tab w:pos="2073" w:val="left" w:leader="none"/>
          <w:tab w:pos="2074" w:val="left" w:leader="none"/>
          <w:tab w:pos="12545" w:val="left" w:leader="none"/>
        </w:tabs>
        <w:spacing w:line="790" w:lineRule="exact" w:before="0" w:after="0"/>
        <w:ind w:left="2073" w:right="0" w:hanging="720"/>
        <w:jc w:val="left"/>
        <w:rPr>
          <w:rFonts w:ascii="SimSun" w:eastAsia="SimSun" w:hint="eastAsia"/>
          <w:sz w:val="64"/>
        </w:rPr>
      </w:pPr>
      <w:r>
        <w:rPr>
          <w:rFonts w:ascii="Times New Roman" w:eastAsia="Times New Roman"/>
          <w:sz w:val="64"/>
        </w:rPr>
        <w:t>Easy Control &amp; Monitoring</w:t>
      </w:r>
      <w:r>
        <w:rPr>
          <w:rFonts w:ascii="Times New Roman" w:eastAsia="Times New Roman"/>
          <w:spacing w:val="-6"/>
          <w:sz w:val="64"/>
        </w:rPr>
        <w:t> </w:t>
      </w:r>
      <w:r>
        <w:rPr>
          <w:rFonts w:ascii="Times New Roman" w:eastAsia="Times New Roman"/>
          <w:sz w:val="64"/>
        </w:rPr>
        <w:t>using</w:t>
      </w:r>
      <w:r>
        <w:rPr>
          <w:rFonts w:ascii="Times New Roman" w:eastAsia="Times New Roman"/>
          <w:spacing w:val="-1"/>
          <w:sz w:val="64"/>
        </w:rPr>
        <w:t> </w:t>
      </w:r>
      <w:r>
        <w:rPr>
          <w:rFonts w:ascii="Times New Roman" w:eastAsia="Times New Roman"/>
          <w:sz w:val="64"/>
        </w:rPr>
        <w:t>CAN</w:t>
        <w:tab/>
      </w:r>
      <w:r>
        <w:rPr>
          <w:rFonts w:ascii="MS Gothic" w:eastAsia="MS Gothic" w:hint="eastAsia"/>
          <w:sz w:val="64"/>
        </w:rPr>
        <w:t>用</w:t>
      </w:r>
      <w:r>
        <w:rPr>
          <w:rFonts w:ascii="Times New Roman" w:eastAsia="Times New Roman"/>
          <w:sz w:val="64"/>
        </w:rPr>
        <w:t>CAN</w:t>
      </w:r>
      <w:r>
        <w:rPr>
          <w:rFonts w:ascii="MS Gothic" w:eastAsia="MS Gothic" w:hint="eastAsia"/>
          <w:sz w:val="64"/>
        </w:rPr>
        <w:t>易于</w:t>
      </w:r>
      <w:r>
        <w:rPr>
          <w:rFonts w:ascii="SimSun" w:eastAsia="SimSun" w:hint="eastAsia"/>
          <w:sz w:val="64"/>
        </w:rPr>
        <w:t>监控</w:t>
      </w: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spacing w:before="4"/>
        <w:rPr>
          <w:rFonts w:ascii="SimSun"/>
          <w:sz w:val="28"/>
        </w:rPr>
      </w:pPr>
    </w:p>
    <w:p>
      <w:pPr>
        <w:spacing w:line="761" w:lineRule="exact" w:before="0"/>
        <w:ind w:left="0" w:right="982" w:firstLine="0"/>
        <w:jc w:val="right"/>
        <w:rPr>
          <w:rFonts w:ascii="Malgun Gothic"/>
          <w:sz w:val="42"/>
        </w:rPr>
      </w:pPr>
      <w:r>
        <w:rPr>
          <w:rFonts w:ascii="Malgun Gothic"/>
          <w:color w:val="7F7F7F"/>
          <w:sz w:val="42"/>
        </w:rPr>
        <w:t>8</w:t>
      </w:r>
    </w:p>
    <w:p>
      <w:pPr>
        <w:spacing w:after="0" w:line="761" w:lineRule="exact"/>
        <w:jc w:val="right"/>
        <w:rPr>
          <w:rFonts w:ascii="Malgun Gothic"/>
          <w:sz w:val="42"/>
        </w:rPr>
        <w:sectPr>
          <w:pgSz w:w="22600" w:h="16960" w:orient="landscape"/>
          <w:pgMar w:top="0" w:bottom="0" w:left="60" w:right="0"/>
        </w:sectPr>
      </w:pPr>
    </w:p>
    <w:p>
      <w:pPr>
        <w:pStyle w:val="BodyText"/>
        <w:spacing w:before="12"/>
        <w:rPr>
          <w:rFonts w:ascii="Malgun Gothic"/>
          <w:sz w:val="29"/>
        </w:rPr>
      </w:pPr>
    </w:p>
    <w:p>
      <w:pPr>
        <w:pStyle w:val="Heading1"/>
        <w:ind w:left="3313"/>
      </w:pPr>
      <w:r>
        <w:rPr/>
        <w:pict>
          <v:group style="position:absolute;margin-left:182.774796pt;margin-top:81.161591pt;width:293.2pt;height:316.2pt;mso-position-horizontal-relative:page;mso-position-vertical-relative:paragraph;z-index:1816;mso-wrap-distance-left:0;mso-wrap-distance-right:0" coordorigin="3655,1623" coordsize="5864,6324">
            <v:shape style="position:absolute;left:3655;top:1623;width:5864;height:6324" type="#_x0000_t75" stroked="false">
              <v:imagedata r:id="rId31" o:title=""/>
            </v:shape>
            <v:shape style="position:absolute;left:3655;top:1623;width:5864;height:6324" type="#_x0000_t202" filled="false" stroked="false">
              <v:textbox inset="0,0,0,0">
                <w:txbxContent>
                  <w:p>
                    <w:pPr>
                      <w:tabs>
                        <w:tab w:pos="1233" w:val="left" w:leader="none"/>
                        <w:tab w:pos="5688" w:val="left" w:leader="none"/>
                      </w:tabs>
                      <w:spacing w:before="69"/>
                      <w:ind w:left="-7" w:right="0" w:firstLine="0"/>
                      <w:jc w:val="left"/>
                      <w:rPr>
                        <w:sz w:val="48"/>
                      </w:rPr>
                    </w:pPr>
                    <w:r>
                      <w:rPr>
                        <w:rFonts w:ascii="Times New Roman"/>
                        <w:sz w:val="48"/>
                        <w:shd w:fill="FFFF00" w:color="auto" w:val="clear"/>
                      </w:rPr>
                      <w:t> </w:t>
                      <w:tab/>
                    </w:r>
                    <w:r>
                      <w:rPr>
                        <w:sz w:val="48"/>
                        <w:shd w:fill="FFFF00" w:color="auto" w:val="clear"/>
                      </w:rPr>
                      <w:t>EMC </w:t>
                    </w:r>
                    <w:r>
                      <w:rPr>
                        <w:spacing w:val="-12"/>
                        <w:sz w:val="48"/>
                        <w:shd w:fill="FFFF00" w:color="auto" w:val="clear"/>
                      </w:rPr>
                      <w:t>Test</w:t>
                    </w:r>
                    <w:r>
                      <w:rPr>
                        <w:spacing w:val="-13"/>
                        <w:sz w:val="48"/>
                        <w:shd w:fill="FFFF00" w:color="auto" w:val="clear"/>
                      </w:rPr>
                      <w:t> </w:t>
                    </w:r>
                    <w:r>
                      <w:rPr>
                        <w:sz w:val="48"/>
                        <w:shd w:fill="FFFF00" w:color="auto" w:val="clear"/>
                      </w:rPr>
                      <w:t>Report</w:t>
                      <w:tab/>
                    </w:r>
                  </w:p>
                </w:txbxContent>
              </v:textbox>
              <w10:wrap type="none"/>
            </v:shape>
            <w10:wrap type="topAndBottom"/>
          </v:group>
        </w:pict>
      </w:r>
      <w:r>
        <w:rPr/>
        <w:pict>
          <v:group style="position:absolute;margin-left:638.937012pt;margin-top:80.390793pt;width:275.95pt;height:307.350pt;mso-position-horizontal-relative:page;mso-position-vertical-relative:paragraph;z-index:1864;mso-wrap-distance-left:0;mso-wrap-distance-right:0" coordorigin="12779,1608" coordsize="5519,6147">
            <v:shape style="position:absolute;left:12796;top:1736;width:5347;height:6018" type="#_x0000_t75" stroked="false">
              <v:imagedata r:id="rId32" o:title=""/>
            </v:shape>
            <v:shape style="position:absolute;left:12778;top:1607;width:5519;height:1309" type="#_x0000_t202" filled="true" fillcolor="#ffff00" stroked="false">
              <v:textbox inset="0,0,0,0">
                <w:txbxContent>
                  <w:p>
                    <w:pPr>
                      <w:spacing w:line="237" w:lineRule="auto" w:before="59"/>
                      <w:ind w:left="1060" w:right="577" w:hanging="410"/>
                      <w:jc w:val="left"/>
                      <w:rPr>
                        <w:sz w:val="48"/>
                      </w:rPr>
                    </w:pPr>
                    <w:r>
                      <w:rPr>
                        <w:sz w:val="48"/>
                      </w:rPr>
                      <w:t>Reliability Test Report (-40 ~ +85 Temp.)</w:t>
                    </w:r>
                  </w:p>
                </w:txbxContent>
              </v:textbox>
              <v:fill type="solid"/>
              <w10:wrap type="none"/>
            </v:shape>
            <w10:wrap type="topAndBottom"/>
          </v:group>
        </w:pict>
      </w:r>
      <w:r>
        <w:rPr/>
        <w:pict>
          <v:group style="position:absolute;margin-left:973.088013pt;margin-top:-26.437611pt;width:156.950pt;height:83.65pt;mso-position-horizontal-relative:page;mso-position-vertical-relative:paragraph;z-index:1888" coordorigin="19462,-529" coordsize="3139,1673">
            <v:shape style="position:absolute;left:21122;top:-383;width:1274;height:1323" type="#_x0000_t75" stroked="false">
              <v:imagedata r:id="rId5" o:title=""/>
            </v:shape>
            <v:shape style="position:absolute;left:19461;top:-529;width:3139;height:1673" type="#_x0000_t75" stroked="false">
              <v:imagedata r:id="rId6" o:title=""/>
            </v:shape>
            <w10:wrap type="none"/>
          </v:group>
        </w:pict>
      </w:r>
      <w:r>
        <w:rPr>
          <w:color w:val="0070C0"/>
        </w:rPr>
        <w:t>产品测试报告</w:t>
      </w: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spacing w:before="12"/>
        <w:rPr>
          <w:rFonts w:ascii="SimSun"/>
          <w:sz w:val="26"/>
        </w:rPr>
      </w:pPr>
    </w:p>
    <w:p>
      <w:pPr>
        <w:spacing w:line="761" w:lineRule="exact" w:before="0"/>
        <w:ind w:left="0" w:right="982" w:firstLine="0"/>
        <w:jc w:val="right"/>
        <w:rPr>
          <w:rFonts w:ascii="Malgun Gothic"/>
          <w:sz w:val="42"/>
        </w:rPr>
      </w:pPr>
      <w:r>
        <w:rPr/>
        <w:pict>
          <v:group style="position:absolute;margin-left:187.171997pt;margin-top:-355.497253pt;width:277.95pt;height:304.95pt;mso-position-horizontal-relative:page;mso-position-vertical-relative:paragraph;z-index:1936" coordorigin="3743,-7110" coordsize="5559,6099">
            <v:shape style="position:absolute;left:3874;top:-7110;width:5426;height:6099" type="#_x0000_t75" stroked="false">
              <v:imagedata r:id="rId33" o:title=""/>
            </v:shape>
            <v:shape style="position:absolute;left:3743;top:-7110;width:5559;height:6099" type="#_x0000_t202" filled="false" stroked="false">
              <v:textbox inset="0,0,0,0">
                <w:txbxContent>
                  <w:p>
                    <w:pPr>
                      <w:tabs>
                        <w:tab w:pos="786" w:val="left" w:leader="none"/>
                        <w:tab w:pos="5558" w:val="left" w:leader="none"/>
                      </w:tabs>
                      <w:spacing w:before="49"/>
                      <w:ind w:left="0" w:right="0" w:firstLine="0"/>
                      <w:jc w:val="left"/>
                      <w:rPr>
                        <w:sz w:val="48"/>
                      </w:rPr>
                    </w:pPr>
                    <w:r>
                      <w:rPr>
                        <w:rFonts w:ascii="Times New Roman"/>
                        <w:sz w:val="48"/>
                        <w:shd w:fill="FFFF00" w:color="auto" w:val="clear"/>
                      </w:rPr>
                      <w:t> </w:t>
                      <w:tab/>
                    </w:r>
                    <w:r>
                      <w:rPr>
                        <w:sz w:val="48"/>
                        <w:shd w:fill="FFFF00" w:color="auto" w:val="clear"/>
                      </w:rPr>
                      <w:t>PLC Throughput</w:t>
                    </w:r>
                    <w:r>
                      <w:rPr>
                        <w:spacing w:val="-20"/>
                        <w:sz w:val="48"/>
                        <w:shd w:fill="FFFF00" w:color="auto" w:val="clear"/>
                      </w:rPr>
                      <w:t> </w:t>
                    </w:r>
                    <w:r>
                      <w:rPr>
                        <w:spacing w:val="-12"/>
                        <w:sz w:val="48"/>
                        <w:shd w:fill="FFFF00" w:color="auto" w:val="clear"/>
                      </w:rPr>
                      <w:t>Test</w:t>
                      <w:tab/>
                    </w:r>
                  </w:p>
                </w:txbxContent>
              </v:textbox>
              <w10:wrap type="none"/>
            </v:shape>
            <w10:wrap type="none"/>
          </v:group>
        </w:pict>
      </w:r>
      <w:r>
        <w:rPr/>
        <w:pict>
          <v:group style="position:absolute;margin-left:636.879028pt;margin-top:-382.860077pt;width:271.55pt;height:303.2pt;mso-position-horizontal-relative:page;mso-position-vertical-relative:paragraph;z-index:1984" coordorigin="12738,-7657" coordsize="5431,6064">
            <v:shape style="position:absolute;left:12837;top:-7604;width:5331;height:6010" type="#_x0000_t75" stroked="false">
              <v:imagedata r:id="rId34" o:title=""/>
            </v:shape>
            <v:shape style="position:absolute;left:12737;top:-7658;width:5386;height:1309" type="#_x0000_t202" filled="true" fillcolor="#ffff00" stroked="false">
              <v:textbox inset="0,0,0,0">
                <w:txbxContent>
                  <w:p>
                    <w:pPr>
                      <w:spacing w:line="237" w:lineRule="auto" w:before="59"/>
                      <w:ind w:left="333" w:right="288" w:firstLine="304"/>
                      <w:jc w:val="left"/>
                      <w:rPr>
                        <w:sz w:val="48"/>
                      </w:rPr>
                    </w:pPr>
                    <w:r>
                      <w:rPr>
                        <w:sz w:val="48"/>
                      </w:rPr>
                      <w:t>Vibration Test Report (10-100Hz, 0.5 Oct/Min)</w:t>
                    </w:r>
                  </w:p>
                </w:txbxContent>
              </v:textbox>
              <v:fill type="solid"/>
              <w10:wrap type="none"/>
            </v:shape>
            <w10:wrap type="none"/>
          </v:group>
        </w:pict>
      </w:r>
      <w:r>
        <w:rPr>
          <w:rFonts w:ascii="Malgun Gothic"/>
          <w:color w:val="7F7F7F"/>
          <w:sz w:val="42"/>
        </w:rPr>
        <w:t>9</w:t>
      </w:r>
    </w:p>
    <w:p>
      <w:pPr>
        <w:spacing w:after="0" w:line="761" w:lineRule="exact"/>
        <w:jc w:val="right"/>
        <w:rPr>
          <w:rFonts w:ascii="Malgun Gothic"/>
          <w:sz w:val="42"/>
        </w:rPr>
        <w:sectPr>
          <w:pgSz w:w="22600" w:h="16960" w:orient="landscape"/>
          <w:pgMar w:top="20" w:bottom="0" w:left="60" w:right="0"/>
        </w:sectPr>
      </w:pPr>
    </w:p>
    <w:p>
      <w:pPr>
        <w:pStyle w:val="BodyText"/>
        <w:rPr>
          <w:rFonts w:ascii="Malgun Gothic"/>
          <w:sz w:val="20"/>
        </w:rPr>
      </w:pPr>
      <w:r>
        <w:rPr/>
        <w:pict>
          <v:group style="position:absolute;margin-left:973.088013pt;margin-top:0pt;width:156.950pt;height:83.65pt;mso-position-horizontal-relative:page;mso-position-vertical-relative:page;z-index:2008" coordorigin="19462,0" coordsize="3139,1673">
            <v:shape style="position:absolute;left:21122;top:175;width:1274;height:1323" type="#_x0000_t75" stroked="false">
              <v:imagedata r:id="rId5" o:title=""/>
            </v:shape>
            <v:shape style="position:absolute;left:19461;top:0;width:3139;height:1673" type="#_x0000_t75" stroked="false">
              <v:imagedata r:id="rId6" o:title=""/>
            </v:shape>
            <w10:wrap type="none"/>
          </v:group>
        </w:pict>
      </w:r>
    </w:p>
    <w:p>
      <w:pPr>
        <w:pStyle w:val="BodyText"/>
        <w:rPr>
          <w:rFonts w:ascii="Malgun Gothic"/>
          <w:sz w:val="20"/>
        </w:rPr>
      </w:pPr>
    </w:p>
    <w:p>
      <w:pPr>
        <w:pStyle w:val="BodyText"/>
        <w:rPr>
          <w:rFonts w:ascii="Malgun Gothic"/>
          <w:sz w:val="20"/>
        </w:rPr>
      </w:pPr>
    </w:p>
    <w:p>
      <w:pPr>
        <w:pStyle w:val="BodyText"/>
        <w:rPr>
          <w:rFonts w:ascii="Malgun Gothic"/>
          <w:sz w:val="20"/>
        </w:rPr>
      </w:pPr>
    </w:p>
    <w:p>
      <w:pPr>
        <w:pStyle w:val="BodyText"/>
        <w:rPr>
          <w:rFonts w:ascii="Malgun Gothic"/>
          <w:sz w:val="20"/>
        </w:rPr>
      </w:pPr>
    </w:p>
    <w:p>
      <w:pPr>
        <w:pStyle w:val="BodyText"/>
        <w:rPr>
          <w:rFonts w:ascii="Malgun Gothic"/>
          <w:sz w:val="20"/>
        </w:rPr>
      </w:pPr>
    </w:p>
    <w:p>
      <w:pPr>
        <w:pStyle w:val="BodyText"/>
        <w:rPr>
          <w:rFonts w:ascii="Malgun Gothic"/>
          <w:sz w:val="20"/>
        </w:rPr>
      </w:pPr>
    </w:p>
    <w:p>
      <w:pPr>
        <w:pStyle w:val="BodyText"/>
        <w:rPr>
          <w:rFonts w:ascii="Malgun Gothic"/>
          <w:sz w:val="20"/>
        </w:rPr>
      </w:pPr>
    </w:p>
    <w:p>
      <w:pPr>
        <w:pStyle w:val="BodyText"/>
        <w:rPr>
          <w:rFonts w:ascii="Malgun Gothic"/>
          <w:sz w:val="20"/>
        </w:rPr>
      </w:pPr>
    </w:p>
    <w:p>
      <w:pPr>
        <w:pStyle w:val="BodyText"/>
        <w:rPr>
          <w:rFonts w:ascii="Malgun Gothic"/>
          <w:sz w:val="20"/>
        </w:rPr>
      </w:pPr>
    </w:p>
    <w:p>
      <w:pPr>
        <w:pStyle w:val="BodyText"/>
        <w:rPr>
          <w:rFonts w:ascii="Malgun Gothic"/>
          <w:sz w:val="20"/>
        </w:rPr>
      </w:pPr>
    </w:p>
    <w:p>
      <w:pPr>
        <w:pStyle w:val="BodyText"/>
        <w:rPr>
          <w:rFonts w:ascii="Malgun Gothic"/>
          <w:sz w:val="20"/>
        </w:rPr>
      </w:pPr>
    </w:p>
    <w:p>
      <w:pPr>
        <w:pStyle w:val="BodyText"/>
        <w:rPr>
          <w:rFonts w:ascii="Malgun Gothic"/>
          <w:sz w:val="20"/>
        </w:rPr>
      </w:pPr>
    </w:p>
    <w:p>
      <w:pPr>
        <w:pStyle w:val="BodyText"/>
        <w:spacing w:before="12"/>
        <w:rPr>
          <w:rFonts w:ascii="Malgun Gothic"/>
          <w:sz w:val="26"/>
        </w:rPr>
      </w:pPr>
    </w:p>
    <w:p>
      <w:pPr>
        <w:pStyle w:val="Heading1"/>
        <w:tabs>
          <w:tab w:pos="14999" w:val="left" w:leader="none"/>
        </w:tabs>
        <w:spacing w:line="1421" w:lineRule="exact"/>
        <w:ind w:left="0" w:right="121"/>
        <w:jc w:val="center"/>
      </w:pPr>
      <w:r>
        <w:rPr/>
        <w:t>如何用ISO/IEC15118和GB/T</w:t>
        <w:tab/>
        <w:t>27930</w:t>
      </w:r>
    </w:p>
    <w:p>
      <w:pPr>
        <w:spacing w:line="1432" w:lineRule="exact" w:before="0"/>
        <w:ind w:left="247" w:right="368" w:firstLine="0"/>
        <w:jc w:val="center"/>
        <w:rPr>
          <w:rFonts w:ascii="SimSun" w:eastAsia="SimSun" w:hint="eastAsia"/>
          <w:sz w:val="120"/>
        </w:rPr>
      </w:pPr>
      <w:r>
        <w:rPr>
          <w:rFonts w:ascii="SimSun" w:eastAsia="SimSun" w:hint="eastAsia"/>
          <w:sz w:val="120"/>
        </w:rPr>
        <w:t>开发CSS电动汽车联合充电解决方案</w:t>
      </w:r>
    </w:p>
    <w:p>
      <w:pPr>
        <w:pStyle w:val="Heading3"/>
        <w:tabs>
          <w:tab w:pos="3092" w:val="left" w:leader="none"/>
          <w:tab w:pos="6369" w:val="left" w:leader="none"/>
          <w:tab w:pos="13722" w:val="left" w:leader="none"/>
          <w:tab w:pos="17219" w:val="left" w:leader="none"/>
        </w:tabs>
        <w:spacing w:line="1047" w:lineRule="exact"/>
        <w:ind w:left="0" w:right="123"/>
        <w:jc w:val="center"/>
        <w:rPr>
          <w:rFonts w:ascii="Times New Roman"/>
        </w:rPr>
      </w:pPr>
      <w:r>
        <w:rPr>
          <w:rFonts w:ascii="Times New Roman"/>
          <w:color w:val="4472C4"/>
        </w:rPr>
        <w:t>How</w:t>
      </w:r>
      <w:r>
        <w:rPr>
          <w:rFonts w:ascii="Times New Roman"/>
          <w:color w:val="4472C4"/>
          <w:spacing w:val="-2"/>
        </w:rPr>
        <w:t> </w:t>
      </w:r>
      <w:r>
        <w:rPr>
          <w:rFonts w:ascii="Times New Roman"/>
          <w:color w:val="4472C4"/>
        </w:rPr>
        <w:t>to</w:t>
        <w:tab/>
        <w:t>develop</w:t>
        <w:tab/>
        <w:t>CCS</w:t>
      </w:r>
      <w:r>
        <w:rPr>
          <w:rFonts w:ascii="Times New Roman"/>
          <w:color w:val="4472C4"/>
          <w:spacing w:val="1"/>
        </w:rPr>
        <w:t> </w:t>
      </w:r>
      <w:r>
        <w:rPr>
          <w:rFonts w:ascii="Times New Roman"/>
          <w:color w:val="4472C4"/>
        </w:rPr>
        <w:t>EV</w:t>
      </w:r>
      <w:r>
        <w:rPr>
          <w:rFonts w:ascii="Times New Roman"/>
          <w:color w:val="4472C4"/>
          <w:spacing w:val="-19"/>
        </w:rPr>
        <w:t> </w:t>
      </w:r>
      <w:r>
        <w:rPr>
          <w:rFonts w:ascii="Times New Roman"/>
          <w:color w:val="4472C4"/>
          <w:spacing w:val="-3"/>
        </w:rPr>
        <w:t>Charging</w:t>
        <w:tab/>
      </w:r>
      <w:r>
        <w:rPr>
          <w:rFonts w:ascii="Times New Roman"/>
          <w:color w:val="4472C4"/>
        </w:rPr>
        <w:t>Solution</w:t>
        <w:tab/>
        <w:t>wit</w:t>
      </w:r>
    </w:p>
    <w:p>
      <w:pPr>
        <w:tabs>
          <w:tab w:pos="719" w:val="left" w:leader="none"/>
          <w:tab w:pos="6686" w:val="left" w:leader="none"/>
          <w:tab w:pos="8311" w:val="left" w:leader="none"/>
        </w:tabs>
        <w:spacing w:before="56"/>
        <w:ind w:left="0" w:right="121" w:firstLine="0"/>
        <w:jc w:val="center"/>
        <w:rPr>
          <w:rFonts w:ascii="Times New Roman"/>
          <w:sz w:val="96"/>
        </w:rPr>
      </w:pPr>
      <w:r>
        <w:rPr>
          <w:rFonts w:ascii="Times New Roman"/>
          <w:color w:val="4472C4"/>
          <w:sz w:val="96"/>
        </w:rPr>
        <w:t>h</w:t>
        <w:tab/>
      </w:r>
      <w:r>
        <w:rPr>
          <w:rFonts w:ascii="Times New Roman"/>
          <w:color w:val="4472C4"/>
          <w:spacing w:val="-4"/>
          <w:sz w:val="96"/>
        </w:rPr>
        <w:t>ISO/IEC15118</w:t>
        <w:tab/>
      </w:r>
      <w:r>
        <w:rPr>
          <w:rFonts w:ascii="Times New Roman"/>
          <w:color w:val="4472C4"/>
          <w:sz w:val="96"/>
        </w:rPr>
        <w:t>and</w:t>
        <w:tab/>
        <w:t>GB/T</w:t>
      </w:r>
      <w:r>
        <w:rPr>
          <w:rFonts w:ascii="Times New Roman"/>
          <w:color w:val="4472C4"/>
          <w:spacing w:val="-18"/>
          <w:sz w:val="96"/>
        </w:rPr>
        <w:t> </w:t>
      </w:r>
      <w:r>
        <w:rPr>
          <w:rFonts w:ascii="Times New Roman"/>
          <w:color w:val="4472C4"/>
          <w:sz w:val="96"/>
        </w:rPr>
        <w:t>27930</w:t>
      </w:r>
    </w:p>
    <w:p>
      <w:pPr>
        <w:spacing w:after="0"/>
        <w:jc w:val="center"/>
        <w:rPr>
          <w:rFonts w:ascii="Times New Roman"/>
          <w:sz w:val="96"/>
        </w:rPr>
        <w:sectPr>
          <w:pgSz w:w="22600" w:h="16960" w:orient="landscape"/>
          <w:pgMar w:top="0" w:bottom="280" w:left="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91"/>
        <w:ind w:left="141" w:right="0" w:firstLine="0"/>
        <w:jc w:val="left"/>
        <w:rPr>
          <w:rFonts w:ascii="Times New Roman"/>
          <w:sz w:val="108"/>
        </w:rPr>
      </w:pPr>
      <w:r>
        <w:rPr/>
        <w:pict>
          <v:group style="position:absolute;margin-left:973.088013pt;margin-top:-57.487965pt;width:156.950pt;height:83.65pt;mso-position-horizontal-relative:page;mso-position-vertical-relative:paragraph;z-index:2032" coordorigin="19462,-1150" coordsize="3139,1673">
            <v:shape style="position:absolute;left:21122;top:-975;width:1274;height:1323" type="#_x0000_t75" stroked="false">
              <v:imagedata r:id="rId5" o:title=""/>
            </v:shape>
            <v:shape style="position:absolute;left:19461;top:-1150;width:3139;height:1673" type="#_x0000_t75" stroked="false">
              <v:imagedata r:id="rId6" o:title=""/>
            </v:shape>
            <w10:wrap type="none"/>
          </v:group>
        </w:pict>
      </w:r>
      <w:r>
        <w:rPr>
          <w:rFonts w:ascii="Times New Roman"/>
          <w:color w:val="0070C0"/>
          <w:sz w:val="108"/>
        </w:rPr>
        <w:t>GB/T27930 VS ISO/IEC15118</w:t>
      </w:r>
    </w:p>
    <w:p>
      <w:pPr>
        <w:pStyle w:val="BodyText"/>
        <w:rPr>
          <w:sz w:val="20"/>
        </w:rPr>
      </w:pPr>
    </w:p>
    <w:p>
      <w:pPr>
        <w:pStyle w:val="BodyText"/>
        <w:spacing w:before="8"/>
        <w:rPr>
          <w:sz w:val="18"/>
        </w:rPr>
      </w:pPr>
    </w:p>
    <w:p>
      <w:pPr>
        <w:spacing w:before="84"/>
        <w:ind w:left="0" w:right="1721" w:firstLine="0"/>
        <w:jc w:val="right"/>
        <w:rPr>
          <w:rFonts w:ascii="Times New Roman"/>
          <w:sz w:val="40"/>
        </w:rPr>
      </w:pPr>
      <w:r>
        <w:rPr>
          <w:rFonts w:ascii="Times New Roman"/>
          <w:sz w:val="40"/>
        </w:rPr>
        <w:t>*CCS: Combined Charging System</w:t>
      </w:r>
    </w:p>
    <w:p>
      <w:pPr>
        <w:pStyle w:val="BodyText"/>
        <w:rPr>
          <w:sz w:val="20"/>
        </w:rPr>
      </w:pPr>
    </w:p>
    <w:p>
      <w:pPr>
        <w:pStyle w:val="BodyText"/>
        <w:spacing w:before="8"/>
        <w:rPr>
          <w:sz w:val="13"/>
        </w:rPr>
      </w:pPr>
    </w:p>
    <w:tbl>
      <w:tblPr>
        <w:tblW w:w="0" w:type="auto"/>
        <w:jc w:val="left"/>
        <w:tblInd w:w="5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161"/>
        <w:gridCol w:w="7752"/>
        <w:gridCol w:w="9293"/>
      </w:tblGrid>
      <w:tr>
        <w:trPr>
          <w:trHeight w:val="767" w:hRule="atLeast"/>
        </w:trPr>
        <w:tc>
          <w:tcPr>
            <w:tcW w:w="4161" w:type="dxa"/>
          </w:tcPr>
          <w:p>
            <w:pPr>
              <w:pStyle w:val="TableParagraph"/>
              <w:jc w:val="left"/>
              <w:rPr>
                <w:rFonts w:ascii="Times New Roman"/>
                <w:sz w:val="48"/>
              </w:rPr>
            </w:pPr>
          </w:p>
        </w:tc>
        <w:tc>
          <w:tcPr>
            <w:tcW w:w="7752" w:type="dxa"/>
          </w:tcPr>
          <w:p>
            <w:pPr>
              <w:pStyle w:val="TableParagraph"/>
              <w:spacing w:line="747" w:lineRule="exact"/>
              <w:ind w:left="19"/>
              <w:rPr>
                <w:rFonts w:ascii="Malgun Gothic"/>
                <w:sz w:val="48"/>
              </w:rPr>
            </w:pPr>
            <w:r>
              <w:rPr>
                <w:rFonts w:ascii="Malgun Gothic"/>
                <w:sz w:val="48"/>
              </w:rPr>
              <w:t>GB/T27930</w:t>
            </w:r>
          </w:p>
        </w:tc>
        <w:tc>
          <w:tcPr>
            <w:tcW w:w="9293" w:type="dxa"/>
          </w:tcPr>
          <w:p>
            <w:pPr>
              <w:pStyle w:val="TableParagraph"/>
              <w:spacing w:line="747" w:lineRule="exact"/>
              <w:ind w:left="18"/>
              <w:rPr>
                <w:rFonts w:ascii="Malgun Gothic"/>
                <w:sz w:val="48"/>
              </w:rPr>
            </w:pPr>
            <w:r>
              <w:rPr>
                <w:rFonts w:ascii="Malgun Gothic"/>
                <w:sz w:val="48"/>
              </w:rPr>
              <w:t>CCS (ISO/IEC15118)</w:t>
            </w:r>
          </w:p>
        </w:tc>
      </w:tr>
      <w:tr>
        <w:trPr>
          <w:trHeight w:val="767" w:hRule="atLeast"/>
        </w:trPr>
        <w:tc>
          <w:tcPr>
            <w:tcW w:w="4161" w:type="dxa"/>
          </w:tcPr>
          <w:p>
            <w:pPr>
              <w:pStyle w:val="TableParagraph"/>
              <w:spacing w:line="747" w:lineRule="exact"/>
              <w:ind w:left="153"/>
              <w:jc w:val="left"/>
              <w:rPr>
                <w:rFonts w:ascii="Malgun Gothic"/>
                <w:sz w:val="48"/>
              </w:rPr>
            </w:pPr>
            <w:r>
              <w:rPr>
                <w:rFonts w:ascii="Malgun Gothic"/>
                <w:sz w:val="48"/>
              </w:rPr>
              <w:t>PHY/MAC</w:t>
            </w:r>
          </w:p>
        </w:tc>
        <w:tc>
          <w:tcPr>
            <w:tcW w:w="7752" w:type="dxa"/>
          </w:tcPr>
          <w:p>
            <w:pPr>
              <w:pStyle w:val="TableParagraph"/>
              <w:spacing w:line="747" w:lineRule="exact"/>
              <w:ind w:left="19"/>
              <w:rPr>
                <w:rFonts w:ascii="Malgun Gothic"/>
                <w:sz w:val="48"/>
              </w:rPr>
            </w:pPr>
            <w:r>
              <w:rPr>
                <w:rFonts w:ascii="Malgun Gothic"/>
                <w:sz w:val="48"/>
              </w:rPr>
              <w:t>CAN</w:t>
            </w:r>
          </w:p>
        </w:tc>
        <w:tc>
          <w:tcPr>
            <w:tcW w:w="9293" w:type="dxa"/>
          </w:tcPr>
          <w:p>
            <w:pPr>
              <w:pStyle w:val="TableParagraph"/>
              <w:spacing w:line="747" w:lineRule="exact"/>
              <w:ind w:left="17"/>
              <w:rPr>
                <w:rFonts w:ascii="Malgun Gothic"/>
                <w:sz w:val="48"/>
              </w:rPr>
            </w:pPr>
            <w:r>
              <w:rPr>
                <w:rFonts w:ascii="Malgun Gothic"/>
                <w:sz w:val="48"/>
              </w:rPr>
              <w:t>PLC(HomePlug Green PHY)</w:t>
            </w:r>
          </w:p>
        </w:tc>
      </w:tr>
      <w:tr>
        <w:trPr>
          <w:trHeight w:val="767" w:hRule="atLeast"/>
        </w:trPr>
        <w:tc>
          <w:tcPr>
            <w:tcW w:w="4161" w:type="dxa"/>
          </w:tcPr>
          <w:p>
            <w:pPr>
              <w:pStyle w:val="TableParagraph"/>
              <w:spacing w:line="747" w:lineRule="exact"/>
              <w:ind w:left="153"/>
              <w:jc w:val="left"/>
              <w:rPr>
                <w:rFonts w:ascii="Malgun Gothic"/>
                <w:sz w:val="48"/>
              </w:rPr>
            </w:pPr>
            <w:r>
              <w:rPr>
                <w:rFonts w:ascii="Malgun Gothic"/>
                <w:sz w:val="48"/>
              </w:rPr>
              <w:t>AC/DC Charging</w:t>
            </w:r>
          </w:p>
        </w:tc>
        <w:tc>
          <w:tcPr>
            <w:tcW w:w="7752" w:type="dxa"/>
          </w:tcPr>
          <w:p>
            <w:pPr>
              <w:pStyle w:val="TableParagraph"/>
              <w:spacing w:line="747" w:lineRule="exact"/>
              <w:ind w:left="19"/>
              <w:rPr>
                <w:rFonts w:ascii="Malgun Gothic"/>
                <w:sz w:val="48"/>
              </w:rPr>
            </w:pPr>
            <w:r>
              <w:rPr>
                <w:rFonts w:ascii="Malgun Gothic"/>
                <w:sz w:val="48"/>
              </w:rPr>
              <w:t>DC</w:t>
            </w:r>
          </w:p>
        </w:tc>
        <w:tc>
          <w:tcPr>
            <w:tcW w:w="9293" w:type="dxa"/>
          </w:tcPr>
          <w:p>
            <w:pPr>
              <w:pStyle w:val="TableParagraph"/>
              <w:spacing w:line="747" w:lineRule="exact"/>
              <w:ind w:left="18"/>
              <w:rPr>
                <w:rFonts w:ascii="Malgun Gothic"/>
                <w:sz w:val="48"/>
              </w:rPr>
            </w:pPr>
            <w:r>
              <w:rPr>
                <w:rFonts w:ascii="Malgun Gothic"/>
                <w:sz w:val="48"/>
              </w:rPr>
              <w:t>AC/DC</w:t>
            </w:r>
          </w:p>
        </w:tc>
      </w:tr>
      <w:tr>
        <w:trPr>
          <w:trHeight w:val="767" w:hRule="atLeast"/>
        </w:trPr>
        <w:tc>
          <w:tcPr>
            <w:tcW w:w="4161" w:type="dxa"/>
          </w:tcPr>
          <w:p>
            <w:pPr>
              <w:pStyle w:val="TableParagraph"/>
              <w:spacing w:line="747" w:lineRule="exact"/>
              <w:ind w:left="153"/>
              <w:jc w:val="left"/>
              <w:rPr>
                <w:rFonts w:ascii="Malgun Gothic"/>
                <w:sz w:val="48"/>
              </w:rPr>
            </w:pPr>
            <w:r>
              <w:rPr>
                <w:rFonts w:ascii="Malgun Gothic"/>
                <w:sz w:val="48"/>
              </w:rPr>
              <w:t>Connector Lock</w:t>
            </w:r>
          </w:p>
        </w:tc>
        <w:tc>
          <w:tcPr>
            <w:tcW w:w="7752" w:type="dxa"/>
          </w:tcPr>
          <w:p>
            <w:pPr>
              <w:pStyle w:val="TableParagraph"/>
              <w:spacing w:line="747" w:lineRule="exact"/>
              <w:ind w:left="19"/>
              <w:rPr>
                <w:rFonts w:ascii="Malgun Gothic"/>
                <w:sz w:val="48"/>
              </w:rPr>
            </w:pPr>
            <w:r>
              <w:rPr>
                <w:rFonts w:ascii="Malgun Gothic"/>
                <w:sz w:val="48"/>
              </w:rPr>
              <w:t>By Charger</w:t>
            </w:r>
          </w:p>
        </w:tc>
        <w:tc>
          <w:tcPr>
            <w:tcW w:w="9293" w:type="dxa"/>
          </w:tcPr>
          <w:p>
            <w:pPr>
              <w:pStyle w:val="TableParagraph"/>
              <w:spacing w:line="747" w:lineRule="exact"/>
              <w:ind w:left="18"/>
              <w:rPr>
                <w:rFonts w:ascii="Malgun Gothic"/>
                <w:sz w:val="48"/>
              </w:rPr>
            </w:pPr>
            <w:r>
              <w:rPr>
                <w:rFonts w:ascii="Malgun Gothic"/>
                <w:sz w:val="48"/>
              </w:rPr>
              <w:t>By EV</w:t>
            </w:r>
          </w:p>
        </w:tc>
      </w:tr>
      <w:tr>
        <w:trPr>
          <w:trHeight w:val="613" w:hRule="atLeast"/>
        </w:trPr>
        <w:tc>
          <w:tcPr>
            <w:tcW w:w="4161" w:type="dxa"/>
            <w:tcBorders>
              <w:bottom w:val="nil"/>
            </w:tcBorders>
          </w:tcPr>
          <w:p>
            <w:pPr>
              <w:pStyle w:val="TableParagraph"/>
              <w:spacing w:line="594" w:lineRule="exact"/>
              <w:ind w:left="153"/>
              <w:jc w:val="left"/>
              <w:rPr>
                <w:rFonts w:ascii="Malgun Gothic"/>
                <w:sz w:val="48"/>
              </w:rPr>
            </w:pPr>
            <w:r>
              <w:rPr>
                <w:rFonts w:ascii="Malgun Gothic"/>
                <w:sz w:val="48"/>
              </w:rPr>
              <w:t>When Insulation</w:t>
            </w:r>
          </w:p>
        </w:tc>
        <w:tc>
          <w:tcPr>
            <w:tcW w:w="7752" w:type="dxa"/>
            <w:tcBorders>
              <w:bottom w:val="nil"/>
            </w:tcBorders>
          </w:tcPr>
          <w:p>
            <w:pPr>
              <w:pStyle w:val="TableParagraph"/>
              <w:jc w:val="left"/>
              <w:rPr>
                <w:rFonts w:ascii="Times New Roman"/>
                <w:sz w:val="48"/>
              </w:rPr>
            </w:pPr>
          </w:p>
        </w:tc>
        <w:tc>
          <w:tcPr>
            <w:tcW w:w="9293" w:type="dxa"/>
            <w:tcBorders>
              <w:bottom w:val="nil"/>
            </w:tcBorders>
          </w:tcPr>
          <w:p>
            <w:pPr>
              <w:pStyle w:val="TableParagraph"/>
              <w:jc w:val="left"/>
              <w:rPr>
                <w:rFonts w:ascii="Times New Roman"/>
                <w:sz w:val="48"/>
              </w:rPr>
            </w:pPr>
          </w:p>
        </w:tc>
      </w:tr>
      <w:tr>
        <w:trPr>
          <w:trHeight w:val="1038" w:hRule="atLeast"/>
        </w:trPr>
        <w:tc>
          <w:tcPr>
            <w:tcW w:w="4161" w:type="dxa"/>
            <w:tcBorders>
              <w:top w:val="nil"/>
              <w:bottom w:val="nil"/>
            </w:tcBorders>
          </w:tcPr>
          <w:p>
            <w:pPr>
              <w:pStyle w:val="TableParagraph"/>
              <w:spacing w:line="715" w:lineRule="exact"/>
              <w:ind w:left="153"/>
              <w:jc w:val="left"/>
              <w:rPr>
                <w:rFonts w:ascii="Malgun Gothic"/>
                <w:sz w:val="48"/>
              </w:rPr>
            </w:pPr>
            <w:r>
              <w:rPr>
                <w:rFonts w:ascii="Malgun Gothic"/>
                <w:sz w:val="48"/>
              </w:rPr>
              <w:t>test start</w:t>
            </w:r>
          </w:p>
        </w:tc>
        <w:tc>
          <w:tcPr>
            <w:tcW w:w="7752" w:type="dxa"/>
            <w:tcBorders>
              <w:top w:val="nil"/>
              <w:bottom w:val="nil"/>
            </w:tcBorders>
          </w:tcPr>
          <w:p>
            <w:pPr>
              <w:pStyle w:val="TableParagraph"/>
              <w:spacing w:line="869" w:lineRule="exact" w:before="149"/>
              <w:ind w:left="19"/>
              <w:rPr>
                <w:rFonts w:ascii="Malgun Gothic"/>
                <w:sz w:val="48"/>
              </w:rPr>
            </w:pPr>
            <w:r>
              <w:rPr>
                <w:rFonts w:ascii="Malgun Gothic"/>
                <w:color w:val="FF0000"/>
                <w:sz w:val="48"/>
              </w:rPr>
              <w:t>Just after exchange handshake</w:t>
            </w:r>
          </w:p>
        </w:tc>
        <w:tc>
          <w:tcPr>
            <w:tcW w:w="9293" w:type="dxa"/>
            <w:tcBorders>
              <w:top w:val="nil"/>
              <w:bottom w:val="nil"/>
            </w:tcBorders>
          </w:tcPr>
          <w:p>
            <w:pPr>
              <w:pStyle w:val="TableParagraph"/>
              <w:spacing w:line="780" w:lineRule="exact"/>
              <w:ind w:left="20"/>
              <w:rPr>
                <w:rFonts w:ascii="Malgun Gothic"/>
                <w:sz w:val="48"/>
              </w:rPr>
            </w:pPr>
            <w:r>
              <w:rPr>
                <w:rFonts w:ascii="Malgun Gothic"/>
                <w:color w:val="FF0000"/>
                <w:sz w:val="48"/>
              </w:rPr>
              <w:t>After exchange Charge parameters</w:t>
            </w:r>
          </w:p>
        </w:tc>
      </w:tr>
      <w:tr>
        <w:trPr>
          <w:trHeight w:val="2303" w:hRule="atLeast"/>
        </w:trPr>
        <w:tc>
          <w:tcPr>
            <w:tcW w:w="4161" w:type="dxa"/>
            <w:tcBorders>
              <w:top w:val="nil"/>
            </w:tcBorders>
          </w:tcPr>
          <w:p>
            <w:pPr>
              <w:pStyle w:val="TableParagraph"/>
              <w:jc w:val="left"/>
              <w:rPr>
                <w:rFonts w:ascii="Times New Roman"/>
                <w:sz w:val="48"/>
              </w:rPr>
            </w:pPr>
          </w:p>
        </w:tc>
        <w:tc>
          <w:tcPr>
            <w:tcW w:w="7752" w:type="dxa"/>
            <w:tcBorders>
              <w:top w:val="nil"/>
            </w:tcBorders>
          </w:tcPr>
          <w:p>
            <w:pPr>
              <w:pStyle w:val="TableParagraph"/>
              <w:tabs>
                <w:tab w:pos="2923" w:val="left" w:leader="none"/>
              </w:tabs>
              <w:spacing w:line="603" w:lineRule="exact" w:before="277"/>
              <w:ind w:left="18"/>
              <w:rPr>
                <w:rFonts w:ascii="Arial" w:hAnsi="Arial"/>
                <w:sz w:val="40"/>
              </w:rPr>
            </w:pPr>
            <w:r>
              <w:rPr>
                <w:rFonts w:ascii="Malgun Gothic" w:hAnsi="Malgun Gothic"/>
                <w:w w:val="120"/>
                <w:sz w:val="40"/>
              </w:rPr>
              <w:t>Plugin</w:t>
            </w:r>
            <w:r>
              <w:rPr>
                <w:rFonts w:ascii="Malgun Gothic" w:hAnsi="Malgun Gothic"/>
                <w:spacing w:val="-110"/>
                <w:w w:val="120"/>
                <w:sz w:val="40"/>
              </w:rPr>
              <w:t> </w:t>
            </w:r>
            <w:r>
              <w:rPr>
                <w:rFonts w:ascii="Arial" w:hAnsi="Arial"/>
                <w:w w:val="145"/>
                <w:sz w:val="40"/>
              </w:rPr>
              <w:t>à</w:t>
            </w:r>
            <w:r>
              <w:rPr>
                <w:rFonts w:ascii="Arial" w:hAnsi="Arial"/>
                <w:spacing w:val="-102"/>
                <w:w w:val="145"/>
                <w:sz w:val="40"/>
              </w:rPr>
              <w:t> </w:t>
            </w:r>
            <w:r>
              <w:rPr>
                <w:rFonts w:ascii="Malgun Gothic" w:hAnsi="Malgun Gothic"/>
                <w:w w:val="120"/>
                <w:sz w:val="40"/>
              </w:rPr>
              <w:t>Lock</w:t>
              <w:tab/>
            </w:r>
            <w:r>
              <w:rPr>
                <w:rFonts w:ascii="Arial" w:hAnsi="Arial"/>
                <w:w w:val="145"/>
                <w:sz w:val="40"/>
              </w:rPr>
              <w:t>à </w:t>
            </w:r>
            <w:r>
              <w:rPr>
                <w:rFonts w:ascii="Malgun Gothic" w:hAnsi="Malgun Gothic"/>
                <w:w w:val="120"/>
                <w:sz w:val="40"/>
              </w:rPr>
              <w:t>CHM/BMH</w:t>
            </w:r>
            <w:r>
              <w:rPr>
                <w:rFonts w:ascii="Malgun Gothic" w:hAnsi="Malgun Gothic"/>
                <w:spacing w:val="-112"/>
                <w:w w:val="120"/>
                <w:sz w:val="40"/>
              </w:rPr>
              <w:t> </w:t>
            </w:r>
            <w:r>
              <w:rPr>
                <w:rFonts w:ascii="Arial" w:hAnsi="Arial"/>
                <w:w w:val="145"/>
                <w:sz w:val="40"/>
              </w:rPr>
              <w:t>à</w:t>
            </w:r>
          </w:p>
          <w:p>
            <w:pPr>
              <w:pStyle w:val="TableParagraph"/>
              <w:tabs>
                <w:tab w:pos="5190" w:val="left" w:leader="none"/>
              </w:tabs>
              <w:spacing w:line="603" w:lineRule="exact"/>
              <w:ind w:left="18"/>
              <w:rPr>
                <w:rFonts w:ascii="Arial" w:hAnsi="Arial"/>
                <w:sz w:val="40"/>
              </w:rPr>
            </w:pPr>
            <w:r>
              <w:rPr>
                <w:rFonts w:ascii="Malgun Gothic" w:hAnsi="Malgun Gothic"/>
                <w:b/>
                <w:color w:val="FF0000"/>
                <w:w w:val="110"/>
                <w:sz w:val="40"/>
              </w:rPr>
              <w:t>insulation</w:t>
            </w:r>
            <w:r>
              <w:rPr>
                <w:rFonts w:ascii="Malgun Gothic" w:hAnsi="Malgun Gothic"/>
                <w:b/>
                <w:color w:val="FF0000"/>
                <w:spacing w:val="-107"/>
                <w:w w:val="110"/>
                <w:sz w:val="40"/>
              </w:rPr>
              <w:t> </w:t>
            </w:r>
            <w:r>
              <w:rPr>
                <w:rFonts w:ascii="Malgun Gothic" w:hAnsi="Malgun Gothic"/>
                <w:b/>
                <w:color w:val="FF0000"/>
                <w:w w:val="110"/>
                <w:sz w:val="40"/>
              </w:rPr>
              <w:t>test</w:t>
            </w:r>
            <w:r>
              <w:rPr>
                <w:rFonts w:ascii="Malgun Gothic" w:hAnsi="Malgun Gothic"/>
                <w:b/>
                <w:color w:val="FF0000"/>
                <w:spacing w:val="-107"/>
                <w:w w:val="110"/>
                <w:sz w:val="40"/>
              </w:rPr>
              <w:t> </w:t>
            </w:r>
            <w:r>
              <w:rPr>
                <w:rFonts w:ascii="Malgun Gothic" w:hAnsi="Malgun Gothic"/>
                <w:b/>
                <w:color w:val="FF0000"/>
                <w:w w:val="110"/>
                <w:sz w:val="40"/>
              </w:rPr>
              <w:t>by</w:t>
            </w:r>
            <w:r>
              <w:rPr>
                <w:rFonts w:ascii="Malgun Gothic" w:hAnsi="Malgun Gothic"/>
                <w:b/>
                <w:color w:val="FF0000"/>
                <w:spacing w:val="-107"/>
                <w:w w:val="110"/>
                <w:sz w:val="40"/>
              </w:rPr>
              <w:t> </w:t>
            </w:r>
            <w:r>
              <w:rPr>
                <w:rFonts w:ascii="Malgun Gothic" w:hAnsi="Malgun Gothic"/>
                <w:b/>
                <w:color w:val="FF0000"/>
                <w:w w:val="110"/>
                <w:sz w:val="40"/>
              </w:rPr>
              <w:t>charger</w:t>
              <w:tab/>
            </w:r>
            <w:r>
              <w:rPr>
                <w:rFonts w:ascii="Arial" w:hAnsi="Arial"/>
                <w:w w:val="145"/>
                <w:sz w:val="40"/>
              </w:rPr>
              <w:t>à </w:t>
            </w:r>
            <w:r>
              <w:rPr>
                <w:rFonts w:ascii="Malgun Gothic" w:hAnsi="Malgun Gothic"/>
                <w:w w:val="110"/>
                <w:sz w:val="40"/>
              </w:rPr>
              <w:t>CRM</w:t>
            </w:r>
            <w:r>
              <w:rPr>
                <w:rFonts w:ascii="Malgun Gothic" w:hAnsi="Malgun Gothic"/>
                <w:spacing w:val="-10"/>
                <w:w w:val="110"/>
                <w:sz w:val="40"/>
              </w:rPr>
              <w:t> </w:t>
            </w:r>
            <w:r>
              <w:rPr>
                <w:rFonts w:ascii="Arial" w:hAnsi="Arial"/>
                <w:w w:val="145"/>
                <w:sz w:val="40"/>
              </w:rPr>
              <w:t>à</w:t>
            </w:r>
          </w:p>
        </w:tc>
        <w:tc>
          <w:tcPr>
            <w:tcW w:w="9293" w:type="dxa"/>
            <w:tcBorders>
              <w:top w:val="nil"/>
            </w:tcBorders>
          </w:tcPr>
          <w:p>
            <w:pPr>
              <w:pStyle w:val="TableParagraph"/>
              <w:tabs>
                <w:tab w:pos="1425" w:val="left" w:leader="none"/>
                <w:tab w:pos="4198" w:val="left" w:leader="none"/>
                <w:tab w:pos="6880" w:val="left" w:leader="none"/>
              </w:tabs>
              <w:spacing w:line="603" w:lineRule="exact" w:before="37"/>
              <w:ind w:left="18"/>
              <w:rPr>
                <w:rFonts w:ascii="Arial" w:hAnsi="Arial"/>
                <w:sz w:val="40"/>
              </w:rPr>
            </w:pPr>
            <w:r>
              <w:rPr>
                <w:rFonts w:ascii="Malgun Gothic" w:hAnsi="Malgun Gothic"/>
                <w:w w:val="115"/>
                <w:sz w:val="40"/>
              </w:rPr>
              <w:t>Plugin</w:t>
              <w:tab/>
            </w:r>
            <w:r>
              <w:rPr>
                <w:rFonts w:ascii="Arial" w:hAnsi="Arial"/>
                <w:w w:val="125"/>
                <w:sz w:val="40"/>
              </w:rPr>
              <w:t>à</w:t>
            </w:r>
            <w:r>
              <w:rPr>
                <w:rFonts w:ascii="Arial" w:hAnsi="Arial"/>
                <w:spacing w:val="-92"/>
                <w:w w:val="125"/>
                <w:sz w:val="40"/>
              </w:rPr>
              <w:t> </w:t>
            </w:r>
            <w:r>
              <w:rPr>
                <w:rFonts w:ascii="Malgun Gothic" w:hAnsi="Malgun Gothic"/>
                <w:w w:val="120"/>
                <w:sz w:val="40"/>
              </w:rPr>
              <w:t>CHM/BHM</w:t>
              <w:tab/>
            </w:r>
            <w:r>
              <w:rPr>
                <w:rFonts w:ascii="Arial" w:hAnsi="Arial"/>
                <w:w w:val="130"/>
                <w:sz w:val="40"/>
              </w:rPr>
              <w:t>à</w:t>
            </w:r>
            <w:r>
              <w:rPr>
                <w:rFonts w:ascii="Arial" w:hAnsi="Arial"/>
                <w:spacing w:val="-95"/>
                <w:w w:val="130"/>
                <w:sz w:val="40"/>
              </w:rPr>
              <w:t> </w:t>
            </w:r>
            <w:r>
              <w:rPr>
                <w:rFonts w:ascii="Malgun Gothic" w:hAnsi="Malgun Gothic"/>
                <w:w w:val="120"/>
                <w:sz w:val="40"/>
              </w:rPr>
              <w:t>CRM/BRM</w:t>
              <w:tab/>
            </w:r>
            <w:r>
              <w:rPr>
                <w:rFonts w:ascii="Arial" w:hAnsi="Arial"/>
                <w:w w:val="145"/>
                <w:sz w:val="40"/>
              </w:rPr>
              <w:t>à</w:t>
            </w:r>
          </w:p>
          <w:p>
            <w:pPr>
              <w:pStyle w:val="TableParagraph"/>
              <w:tabs>
                <w:tab w:pos="1985" w:val="left" w:leader="none"/>
                <w:tab w:pos="3581" w:val="left" w:leader="none"/>
                <w:tab w:pos="5700" w:val="left" w:leader="none"/>
              </w:tabs>
              <w:spacing w:line="480" w:lineRule="exact"/>
              <w:ind w:left="18"/>
              <w:rPr>
                <w:rFonts w:ascii="Arial" w:hAnsi="Arial"/>
                <w:sz w:val="40"/>
              </w:rPr>
            </w:pPr>
            <w:r>
              <w:rPr>
                <w:rFonts w:ascii="Malgun Gothic" w:hAnsi="Malgun Gothic"/>
                <w:w w:val="110"/>
                <w:sz w:val="40"/>
              </w:rPr>
              <w:t>BCP/CML</w:t>
              <w:tab/>
            </w:r>
            <w:r>
              <w:rPr>
                <w:rFonts w:ascii="Arial" w:hAnsi="Arial"/>
                <w:w w:val="145"/>
                <w:sz w:val="40"/>
              </w:rPr>
              <w:t>à</w:t>
            </w:r>
            <w:r>
              <w:rPr>
                <w:rFonts w:ascii="Arial" w:hAnsi="Arial"/>
                <w:spacing w:val="-53"/>
                <w:w w:val="145"/>
                <w:sz w:val="40"/>
              </w:rPr>
              <w:t> </w:t>
            </w:r>
            <w:r>
              <w:rPr>
                <w:rFonts w:ascii="Malgun Gothic" w:hAnsi="Malgun Gothic"/>
                <w:w w:val="120"/>
                <w:sz w:val="40"/>
              </w:rPr>
              <w:t>BRO</w:t>
              <w:tab/>
            </w:r>
            <w:r>
              <w:rPr>
                <w:rFonts w:ascii="Arial" w:hAnsi="Arial"/>
                <w:w w:val="145"/>
                <w:sz w:val="40"/>
              </w:rPr>
              <w:t>à</w:t>
            </w:r>
            <w:r>
              <w:rPr>
                <w:rFonts w:ascii="Arial" w:hAnsi="Arial"/>
                <w:spacing w:val="-87"/>
                <w:w w:val="145"/>
                <w:sz w:val="40"/>
              </w:rPr>
              <w:t> </w:t>
            </w:r>
            <w:r>
              <w:rPr>
                <w:rFonts w:ascii="Malgun Gothic" w:hAnsi="Malgun Gothic"/>
                <w:w w:val="120"/>
                <w:sz w:val="40"/>
              </w:rPr>
              <w:t>CRO=0</w:t>
              <w:tab/>
            </w:r>
            <w:r>
              <w:rPr>
                <w:rFonts w:ascii="Arial" w:hAnsi="Arial"/>
                <w:w w:val="145"/>
                <w:sz w:val="40"/>
              </w:rPr>
              <w:t>à</w:t>
            </w:r>
          </w:p>
          <w:p>
            <w:pPr>
              <w:pStyle w:val="TableParagraph"/>
              <w:tabs>
                <w:tab w:pos="4250" w:val="left" w:leader="none"/>
                <w:tab w:pos="6674" w:val="left" w:leader="none"/>
              </w:tabs>
              <w:spacing w:line="603" w:lineRule="exact"/>
              <w:ind w:left="18"/>
              <w:rPr>
                <w:rFonts w:ascii="Arial" w:hAnsi="Arial"/>
                <w:sz w:val="40"/>
              </w:rPr>
            </w:pPr>
            <w:r>
              <w:rPr>
                <w:rFonts w:ascii="Malgun Gothic" w:hAnsi="Malgun Gothic"/>
                <w:b/>
                <w:color w:val="FF0000"/>
                <w:w w:val="110"/>
                <w:sz w:val="40"/>
              </w:rPr>
              <w:t>Insulation</w:t>
            </w:r>
            <w:r>
              <w:rPr>
                <w:rFonts w:ascii="Malgun Gothic" w:hAnsi="Malgun Gothic"/>
                <w:b/>
                <w:color w:val="FF0000"/>
                <w:spacing w:val="-88"/>
                <w:w w:val="110"/>
                <w:sz w:val="40"/>
              </w:rPr>
              <w:t> </w:t>
            </w:r>
            <w:r>
              <w:rPr>
                <w:rFonts w:ascii="Malgun Gothic" w:hAnsi="Malgun Gothic"/>
                <w:b/>
                <w:color w:val="FF0000"/>
                <w:w w:val="110"/>
                <w:sz w:val="40"/>
              </w:rPr>
              <w:t>test</w:t>
            </w:r>
            <w:r>
              <w:rPr>
                <w:rFonts w:ascii="Malgun Gothic" w:hAnsi="Malgun Gothic"/>
                <w:b/>
                <w:color w:val="FF0000"/>
                <w:spacing w:val="-88"/>
                <w:w w:val="110"/>
                <w:sz w:val="40"/>
              </w:rPr>
              <w:t> </w:t>
            </w:r>
            <w:r>
              <w:rPr>
                <w:rFonts w:ascii="Malgun Gothic" w:hAnsi="Malgun Gothic"/>
                <w:b/>
                <w:color w:val="FF0000"/>
                <w:w w:val="110"/>
                <w:sz w:val="40"/>
              </w:rPr>
              <w:t>by</w:t>
            </w:r>
            <w:r>
              <w:rPr>
                <w:rFonts w:ascii="Malgun Gothic" w:hAnsi="Malgun Gothic"/>
                <w:b/>
                <w:color w:val="FF0000"/>
                <w:spacing w:val="-87"/>
                <w:w w:val="110"/>
                <w:sz w:val="40"/>
              </w:rPr>
              <w:t> </w:t>
            </w:r>
            <w:r>
              <w:rPr>
                <w:rFonts w:ascii="Malgun Gothic" w:hAnsi="Malgun Gothic"/>
                <w:b/>
                <w:color w:val="FF0000"/>
                <w:w w:val="110"/>
                <w:sz w:val="40"/>
              </w:rPr>
              <w:t>EV</w:t>
              <w:tab/>
            </w:r>
            <w:r>
              <w:rPr>
                <w:rFonts w:ascii="Arial" w:hAnsi="Arial"/>
                <w:w w:val="145"/>
                <w:sz w:val="40"/>
              </w:rPr>
              <w:t>à</w:t>
            </w:r>
            <w:r>
              <w:rPr>
                <w:rFonts w:ascii="Arial" w:hAnsi="Arial"/>
                <w:spacing w:val="-54"/>
                <w:w w:val="145"/>
                <w:sz w:val="40"/>
              </w:rPr>
              <w:t> </w:t>
            </w:r>
            <w:r>
              <w:rPr>
                <w:rFonts w:ascii="Malgun Gothic" w:hAnsi="Malgun Gothic"/>
                <w:w w:val="110"/>
                <w:sz w:val="40"/>
              </w:rPr>
              <w:t>CRO=AA</w:t>
              <w:tab/>
            </w:r>
            <w:r>
              <w:rPr>
                <w:rFonts w:ascii="Arial" w:hAnsi="Arial"/>
                <w:w w:val="145"/>
                <w:sz w:val="40"/>
              </w:rPr>
              <w:t>à</w:t>
            </w:r>
          </w:p>
        </w:tc>
      </w:tr>
      <w:tr>
        <w:trPr>
          <w:trHeight w:val="1842" w:hRule="atLeast"/>
        </w:trPr>
        <w:tc>
          <w:tcPr>
            <w:tcW w:w="4161" w:type="dxa"/>
          </w:tcPr>
          <w:p>
            <w:pPr>
              <w:pStyle w:val="TableParagraph"/>
              <w:spacing w:line="153" w:lineRule="auto" w:before="128"/>
              <w:ind w:left="153" w:right="1427"/>
              <w:jc w:val="left"/>
              <w:rPr>
                <w:rFonts w:ascii="Malgun Gothic"/>
                <w:sz w:val="48"/>
              </w:rPr>
            </w:pPr>
            <w:r>
              <w:rPr>
                <w:rFonts w:ascii="Malgun Gothic"/>
                <w:sz w:val="48"/>
              </w:rPr>
              <w:t>Charging Decision by</w:t>
            </w:r>
          </w:p>
        </w:tc>
        <w:tc>
          <w:tcPr>
            <w:tcW w:w="7752" w:type="dxa"/>
          </w:tcPr>
          <w:p>
            <w:pPr>
              <w:pStyle w:val="TableParagraph"/>
              <w:spacing w:line="156" w:lineRule="auto" w:before="122"/>
              <w:ind w:left="944" w:right="530" w:firstLine="1310"/>
              <w:jc w:val="left"/>
              <w:rPr>
                <w:rFonts w:ascii="Malgun Gothic" w:hAnsi="Malgun Gothic"/>
                <w:sz w:val="48"/>
              </w:rPr>
            </w:pPr>
            <w:r>
              <w:rPr>
                <w:rFonts w:ascii="Malgun Gothic" w:hAnsi="Malgun Gothic"/>
                <w:color w:val="FF0000"/>
                <w:sz w:val="48"/>
              </w:rPr>
              <w:t>EVSE </w:t>
            </w:r>
            <w:r>
              <w:rPr>
                <w:rFonts w:ascii="Malgun Gothic" w:hAnsi="Malgun Gothic"/>
                <w:sz w:val="48"/>
              </w:rPr>
              <w:t>(Charger) Charger (EVSE) checks EV’s parameters for Charging</w:t>
            </w:r>
          </w:p>
        </w:tc>
        <w:tc>
          <w:tcPr>
            <w:tcW w:w="9293" w:type="dxa"/>
          </w:tcPr>
          <w:p>
            <w:pPr>
              <w:pStyle w:val="TableParagraph"/>
              <w:spacing w:line="614" w:lineRule="exact"/>
              <w:ind w:left="18"/>
              <w:rPr>
                <w:rFonts w:ascii="Malgun Gothic"/>
                <w:sz w:val="48"/>
              </w:rPr>
            </w:pPr>
            <w:r>
              <w:rPr>
                <w:rFonts w:ascii="Malgun Gothic"/>
                <w:color w:val="FF0000"/>
                <w:sz w:val="48"/>
              </w:rPr>
              <w:t>EVCC (EV)</w:t>
            </w:r>
          </w:p>
          <w:p>
            <w:pPr>
              <w:pStyle w:val="TableParagraph"/>
              <w:spacing w:line="570" w:lineRule="exact"/>
              <w:ind w:left="17"/>
              <w:rPr>
                <w:rFonts w:ascii="Malgun Gothic" w:hAnsi="Malgun Gothic"/>
                <w:sz w:val="48"/>
              </w:rPr>
            </w:pPr>
            <w:r>
              <w:rPr>
                <w:rFonts w:ascii="Malgun Gothic" w:hAnsi="Malgun Gothic"/>
                <w:sz w:val="48"/>
              </w:rPr>
              <w:t>EV checks Charger(EVSE)’s charge</w:t>
            </w:r>
          </w:p>
          <w:p>
            <w:pPr>
              <w:pStyle w:val="TableParagraph"/>
              <w:spacing w:line="638" w:lineRule="exact"/>
              <w:ind w:left="17"/>
              <w:rPr>
                <w:rFonts w:ascii="Malgun Gothic"/>
                <w:sz w:val="48"/>
              </w:rPr>
            </w:pPr>
            <w:r>
              <w:rPr>
                <w:rFonts w:ascii="Malgun Gothic"/>
                <w:sz w:val="48"/>
              </w:rPr>
              <w:t>parameters for Charging</w:t>
            </w:r>
          </w:p>
        </w:tc>
      </w:tr>
      <w:tr>
        <w:trPr>
          <w:trHeight w:val="2042" w:hRule="atLeast"/>
        </w:trPr>
        <w:tc>
          <w:tcPr>
            <w:tcW w:w="4161" w:type="dxa"/>
          </w:tcPr>
          <w:p>
            <w:pPr>
              <w:pStyle w:val="TableParagraph"/>
              <w:spacing w:line="153" w:lineRule="auto" w:before="128"/>
              <w:ind w:left="153"/>
              <w:jc w:val="left"/>
              <w:rPr>
                <w:rFonts w:ascii="Malgun Gothic"/>
                <w:sz w:val="48"/>
              </w:rPr>
            </w:pPr>
            <w:r>
              <w:rPr>
                <w:rFonts w:ascii="Malgun Gothic"/>
                <w:sz w:val="48"/>
              </w:rPr>
              <w:t>When EVSE DC Relay ON</w:t>
            </w:r>
          </w:p>
        </w:tc>
        <w:tc>
          <w:tcPr>
            <w:tcW w:w="7752" w:type="dxa"/>
          </w:tcPr>
          <w:p>
            <w:pPr>
              <w:pStyle w:val="TableParagraph"/>
              <w:spacing w:line="604" w:lineRule="exact"/>
              <w:ind w:left="19"/>
              <w:rPr>
                <w:rFonts w:ascii="Arial" w:hAnsi="Arial"/>
                <w:sz w:val="48"/>
              </w:rPr>
            </w:pPr>
            <w:r>
              <w:rPr>
                <w:rFonts w:ascii="Malgun Gothic" w:hAnsi="Malgun Gothic"/>
                <w:w w:val="110"/>
                <w:sz w:val="48"/>
              </w:rPr>
              <w:t>CRO=0 </w:t>
            </w:r>
            <w:r>
              <w:rPr>
                <w:rFonts w:ascii="Arial" w:hAnsi="Arial"/>
                <w:w w:val="150"/>
                <w:sz w:val="48"/>
              </w:rPr>
              <w:t>à</w:t>
            </w:r>
            <w:r>
              <w:rPr>
                <w:rFonts w:ascii="Arial" w:hAnsi="Arial"/>
                <w:spacing w:val="-58"/>
                <w:w w:val="150"/>
                <w:sz w:val="48"/>
              </w:rPr>
              <w:t> </w:t>
            </w:r>
            <w:r>
              <w:rPr>
                <w:rFonts w:ascii="Malgun Gothic" w:hAnsi="Malgun Gothic"/>
                <w:b/>
                <w:color w:val="FF0000"/>
                <w:w w:val="110"/>
                <w:sz w:val="48"/>
              </w:rPr>
              <w:t>DC relay ON </w:t>
            </w:r>
            <w:r>
              <w:rPr>
                <w:rFonts w:ascii="Arial" w:hAnsi="Arial"/>
                <w:w w:val="150"/>
                <w:sz w:val="48"/>
              </w:rPr>
              <w:t>à</w:t>
            </w:r>
          </w:p>
          <w:p>
            <w:pPr>
              <w:pStyle w:val="TableParagraph"/>
              <w:tabs>
                <w:tab w:pos="2291" w:val="left" w:leader="none"/>
              </w:tabs>
              <w:spacing w:line="580" w:lineRule="exact"/>
              <w:ind w:left="19"/>
              <w:rPr>
                <w:rFonts w:ascii="Malgun Gothic" w:hAnsi="Malgun Gothic"/>
                <w:sz w:val="48"/>
              </w:rPr>
            </w:pPr>
            <w:r>
              <w:rPr>
                <w:rFonts w:ascii="Malgun Gothic" w:hAnsi="Malgun Gothic"/>
                <w:w w:val="110"/>
                <w:sz w:val="48"/>
              </w:rPr>
              <w:t>CRO=AA</w:t>
              <w:tab/>
            </w:r>
            <w:r>
              <w:rPr>
                <w:rFonts w:ascii="Arial" w:hAnsi="Arial"/>
                <w:w w:val="145"/>
                <w:sz w:val="48"/>
              </w:rPr>
              <w:t>à</w:t>
            </w:r>
            <w:r>
              <w:rPr>
                <w:rFonts w:ascii="Arial" w:hAnsi="Arial"/>
                <w:spacing w:val="-21"/>
                <w:w w:val="145"/>
                <w:sz w:val="48"/>
              </w:rPr>
              <w:t> </w:t>
            </w:r>
            <w:r>
              <w:rPr>
                <w:rFonts w:ascii="Malgun Gothic" w:hAnsi="Malgun Gothic"/>
                <w:w w:val="110"/>
                <w:sz w:val="48"/>
              </w:rPr>
              <w:t>…</w:t>
            </w:r>
          </w:p>
          <w:p>
            <w:pPr>
              <w:pStyle w:val="TableParagraph"/>
              <w:spacing w:line="725" w:lineRule="exact"/>
              <w:ind w:left="18"/>
              <w:rPr>
                <w:rFonts w:ascii="Malgun Gothic"/>
                <w:sz w:val="48"/>
              </w:rPr>
            </w:pPr>
            <w:r>
              <w:rPr>
                <w:rFonts w:ascii="Malgun Gothic"/>
                <w:sz w:val="48"/>
              </w:rPr>
              <w:t>(charger ready to transfer energy)</w:t>
            </w:r>
          </w:p>
        </w:tc>
        <w:tc>
          <w:tcPr>
            <w:tcW w:w="9293" w:type="dxa"/>
          </w:tcPr>
          <w:p>
            <w:pPr>
              <w:pStyle w:val="TableParagraph"/>
              <w:spacing w:line="604" w:lineRule="exact"/>
              <w:ind w:left="19"/>
              <w:rPr>
                <w:rFonts w:ascii="Arial" w:hAnsi="Arial"/>
                <w:sz w:val="48"/>
              </w:rPr>
            </w:pPr>
            <w:r>
              <w:rPr>
                <w:rFonts w:ascii="Malgun Gothic" w:hAnsi="Malgun Gothic"/>
                <w:w w:val="115"/>
                <w:sz w:val="48"/>
              </w:rPr>
              <w:t>CRO=0</w:t>
            </w:r>
            <w:r>
              <w:rPr>
                <w:rFonts w:ascii="Malgun Gothic" w:hAnsi="Malgun Gothic"/>
                <w:spacing w:val="-93"/>
                <w:w w:val="115"/>
                <w:sz w:val="48"/>
              </w:rPr>
              <w:t> </w:t>
            </w:r>
            <w:r>
              <w:rPr>
                <w:rFonts w:ascii="Arial" w:hAnsi="Arial"/>
                <w:w w:val="115"/>
                <w:sz w:val="48"/>
              </w:rPr>
              <w:t>à</w:t>
            </w:r>
            <w:r>
              <w:rPr>
                <w:rFonts w:ascii="Arial" w:hAnsi="Arial"/>
                <w:spacing w:val="-52"/>
                <w:w w:val="115"/>
                <w:sz w:val="48"/>
              </w:rPr>
              <w:t> </w:t>
            </w:r>
            <w:r>
              <w:rPr>
                <w:rFonts w:ascii="Malgun Gothic" w:hAnsi="Malgun Gothic"/>
                <w:w w:val="115"/>
                <w:sz w:val="48"/>
              </w:rPr>
              <w:t>Insulation</w:t>
            </w:r>
            <w:r>
              <w:rPr>
                <w:rFonts w:ascii="Malgun Gothic" w:hAnsi="Malgun Gothic"/>
                <w:spacing w:val="-93"/>
                <w:w w:val="115"/>
                <w:sz w:val="48"/>
              </w:rPr>
              <w:t> </w:t>
            </w:r>
            <w:r>
              <w:rPr>
                <w:rFonts w:ascii="Malgun Gothic" w:hAnsi="Malgun Gothic"/>
                <w:w w:val="115"/>
                <w:sz w:val="48"/>
              </w:rPr>
              <w:t>test</w:t>
            </w:r>
            <w:r>
              <w:rPr>
                <w:rFonts w:ascii="Malgun Gothic" w:hAnsi="Malgun Gothic"/>
                <w:spacing w:val="-93"/>
                <w:w w:val="115"/>
                <w:sz w:val="48"/>
              </w:rPr>
              <w:t> </w:t>
            </w:r>
            <w:r>
              <w:rPr>
                <w:rFonts w:ascii="Arial" w:hAnsi="Arial"/>
                <w:w w:val="115"/>
                <w:sz w:val="48"/>
              </w:rPr>
              <w:t>à</w:t>
            </w:r>
            <w:r>
              <w:rPr>
                <w:rFonts w:ascii="Arial" w:hAnsi="Arial"/>
                <w:spacing w:val="-52"/>
                <w:w w:val="115"/>
                <w:sz w:val="48"/>
              </w:rPr>
              <w:t> </w:t>
            </w:r>
            <w:r>
              <w:rPr>
                <w:rFonts w:ascii="Malgun Gothic" w:hAnsi="Malgun Gothic"/>
                <w:w w:val="115"/>
                <w:sz w:val="48"/>
              </w:rPr>
              <w:t>CRO=AA</w:t>
            </w:r>
            <w:r>
              <w:rPr>
                <w:rFonts w:ascii="Malgun Gothic" w:hAnsi="Malgun Gothic"/>
                <w:spacing w:val="-94"/>
                <w:w w:val="115"/>
                <w:sz w:val="48"/>
              </w:rPr>
              <w:t> </w:t>
            </w:r>
            <w:r>
              <w:rPr>
                <w:rFonts w:ascii="Arial" w:hAnsi="Arial"/>
                <w:w w:val="115"/>
                <w:sz w:val="48"/>
              </w:rPr>
              <w:t>à</w:t>
            </w:r>
          </w:p>
          <w:p>
            <w:pPr>
              <w:pStyle w:val="TableParagraph"/>
              <w:spacing w:line="725" w:lineRule="exact"/>
              <w:ind w:left="19"/>
              <w:rPr>
                <w:rFonts w:ascii="Malgun Gothic" w:hAnsi="Malgun Gothic"/>
                <w:sz w:val="48"/>
              </w:rPr>
            </w:pPr>
            <w:r>
              <w:rPr>
                <w:rFonts w:ascii="Malgun Gothic" w:hAnsi="Malgun Gothic"/>
                <w:b/>
                <w:color w:val="FF0000"/>
                <w:w w:val="110"/>
                <w:sz w:val="48"/>
              </w:rPr>
              <w:t>DC relay ON </w:t>
            </w:r>
            <w:r>
              <w:rPr>
                <w:rFonts w:ascii="Arial" w:hAnsi="Arial"/>
                <w:w w:val="150"/>
                <w:sz w:val="48"/>
              </w:rPr>
              <w:t>à</w:t>
            </w:r>
            <w:r>
              <w:rPr>
                <w:rFonts w:ascii="Arial" w:hAnsi="Arial"/>
                <w:spacing w:val="-124"/>
                <w:w w:val="150"/>
                <w:sz w:val="48"/>
              </w:rPr>
              <w:t> </w:t>
            </w:r>
            <w:r>
              <w:rPr>
                <w:rFonts w:ascii="Malgun Gothic" w:hAnsi="Malgun Gothic"/>
                <w:w w:val="110"/>
                <w:sz w:val="48"/>
              </w:rPr>
              <w:t>…</w:t>
            </w:r>
          </w:p>
        </w:tc>
      </w:tr>
    </w:tbl>
    <w:p>
      <w:pPr>
        <w:pStyle w:val="BodyText"/>
        <w:rPr>
          <w:sz w:val="44"/>
        </w:rPr>
      </w:pPr>
    </w:p>
    <w:p>
      <w:pPr>
        <w:pStyle w:val="BodyText"/>
        <w:spacing w:before="8"/>
        <w:rPr>
          <w:sz w:val="51"/>
        </w:rPr>
      </w:pPr>
    </w:p>
    <w:p>
      <w:pPr>
        <w:spacing w:before="1"/>
        <w:ind w:left="0" w:right="997" w:firstLine="0"/>
        <w:jc w:val="right"/>
        <w:rPr>
          <w:rFonts w:ascii="Times New Roman"/>
          <w:sz w:val="42"/>
        </w:rPr>
      </w:pPr>
      <w:r>
        <w:rPr>
          <w:rFonts w:ascii="Times New Roman"/>
          <w:color w:val="7F7F7F"/>
          <w:sz w:val="42"/>
        </w:rPr>
        <w:t>11</w:t>
      </w:r>
    </w:p>
    <w:p>
      <w:pPr>
        <w:spacing w:after="0"/>
        <w:jc w:val="right"/>
        <w:rPr>
          <w:rFonts w:ascii="Times New Roman"/>
          <w:sz w:val="42"/>
        </w:rPr>
        <w:sectPr>
          <w:pgSz w:w="22600" w:h="16960" w:orient="landscape"/>
          <w:pgMar w:top="0" w:bottom="0" w:left="60" w:right="0"/>
        </w:sectPr>
      </w:pPr>
    </w:p>
    <w:p>
      <w:pPr>
        <w:pStyle w:val="BodyText"/>
        <w:rPr>
          <w:sz w:val="20"/>
        </w:rPr>
      </w:pPr>
    </w:p>
    <w:p>
      <w:pPr>
        <w:pStyle w:val="Heading1"/>
        <w:spacing w:line="240" w:lineRule="auto" w:before="277"/>
        <w:rPr>
          <w:rFonts w:ascii="Calibri"/>
        </w:rPr>
      </w:pPr>
      <w:r>
        <w:rPr/>
        <w:pict>
          <v:group style="position:absolute;margin-left:973.088013pt;margin-top:-11.055298pt;width:156.950pt;height:83.65pt;mso-position-horizontal-relative:page;mso-position-vertical-relative:paragraph;z-index:2056" coordorigin="19462,-221" coordsize="3139,1673">
            <v:shape style="position:absolute;left:21122;top:-75;width:1274;height:1323" type="#_x0000_t75" stroked="false">
              <v:imagedata r:id="rId5" o:title=""/>
            </v:shape>
            <v:shape style="position:absolute;left:19461;top:-222;width:3139;height:1673" type="#_x0000_t75" stroked="false">
              <v:imagedata r:id="rId6" o:title=""/>
            </v:shape>
            <w10:wrap type="none"/>
          </v:group>
        </w:pict>
      </w:r>
      <w:r>
        <w:rPr>
          <w:rFonts w:ascii="Calibri"/>
          <w:color w:val="0070C0"/>
        </w:rPr>
        <w:t>CHAdeMO vs. ISO/IEC15118</w:t>
      </w:r>
    </w:p>
    <w:p>
      <w:pPr>
        <w:spacing w:line="240" w:lineRule="auto" w:before="0"/>
        <w:rPr>
          <w:sz w:val="20"/>
        </w:rPr>
      </w:pPr>
    </w:p>
    <w:p>
      <w:pPr>
        <w:spacing w:line="240" w:lineRule="auto" w:before="0"/>
        <w:rPr>
          <w:sz w:val="20"/>
        </w:rPr>
      </w:pPr>
    </w:p>
    <w:p>
      <w:pPr>
        <w:spacing w:line="240" w:lineRule="auto" w:before="9" w:after="1"/>
        <w:rPr>
          <w:sz w:val="23"/>
        </w:rPr>
      </w:pPr>
    </w:p>
    <w:tbl>
      <w:tblPr>
        <w:tblW w:w="0" w:type="auto"/>
        <w:jc w:val="left"/>
        <w:tblInd w:w="90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4440"/>
        <w:gridCol w:w="7512"/>
        <w:gridCol w:w="8722"/>
      </w:tblGrid>
      <w:tr>
        <w:trPr>
          <w:trHeight w:val="1643" w:hRule="atLeast"/>
        </w:trPr>
        <w:tc>
          <w:tcPr>
            <w:tcW w:w="4440" w:type="dxa"/>
            <w:tcBorders>
              <w:bottom w:val="single" w:sz="34" w:space="0" w:color="FFFFFF"/>
            </w:tcBorders>
            <w:shd w:val="clear" w:color="auto" w:fill="5B9BD5"/>
          </w:tcPr>
          <w:p>
            <w:pPr>
              <w:pStyle w:val="TableParagraph"/>
              <w:jc w:val="left"/>
              <w:rPr>
                <w:rFonts w:ascii="Times New Roman"/>
                <w:sz w:val="48"/>
              </w:rPr>
            </w:pPr>
          </w:p>
        </w:tc>
        <w:tc>
          <w:tcPr>
            <w:tcW w:w="7512" w:type="dxa"/>
            <w:tcBorders>
              <w:bottom w:val="single" w:sz="34" w:space="0" w:color="FFFFFF"/>
            </w:tcBorders>
            <w:shd w:val="clear" w:color="auto" w:fill="5B9BD5"/>
          </w:tcPr>
          <w:p>
            <w:pPr>
              <w:pStyle w:val="TableParagraph"/>
              <w:spacing w:line="840" w:lineRule="exact"/>
              <w:ind w:left="2492"/>
              <w:jc w:val="left"/>
              <w:rPr>
                <w:rFonts w:ascii="Malgun Gothic"/>
                <w:b/>
                <w:sz w:val="50"/>
              </w:rPr>
            </w:pPr>
            <w:r>
              <w:rPr>
                <w:rFonts w:ascii="Malgun Gothic"/>
                <w:b/>
                <w:color w:val="FFFFFF"/>
                <w:sz w:val="50"/>
              </w:rPr>
              <w:t>CHAdeMO</w:t>
            </w:r>
          </w:p>
        </w:tc>
        <w:tc>
          <w:tcPr>
            <w:tcW w:w="8722" w:type="dxa"/>
            <w:tcBorders>
              <w:bottom w:val="single" w:sz="34" w:space="0" w:color="FFFFFF"/>
            </w:tcBorders>
            <w:shd w:val="clear" w:color="auto" w:fill="5B9BD5"/>
          </w:tcPr>
          <w:p>
            <w:pPr>
              <w:pStyle w:val="TableParagraph"/>
              <w:spacing w:line="686" w:lineRule="exact"/>
              <w:ind w:left="828" w:right="810"/>
              <w:rPr>
                <w:rFonts w:ascii="Malgun Gothic"/>
                <w:b/>
                <w:sz w:val="50"/>
              </w:rPr>
            </w:pPr>
            <w:r>
              <w:rPr>
                <w:rFonts w:ascii="Malgun Gothic"/>
                <w:b/>
                <w:color w:val="FFFFFF"/>
                <w:sz w:val="50"/>
              </w:rPr>
              <w:t>ISO/IEC15118 CCS</w:t>
            </w:r>
          </w:p>
          <w:p>
            <w:pPr>
              <w:pStyle w:val="TableParagraph"/>
              <w:spacing w:line="753" w:lineRule="exact"/>
              <w:ind w:left="828" w:right="811"/>
              <w:rPr>
                <w:rFonts w:ascii="Malgun Gothic"/>
                <w:b/>
                <w:sz w:val="50"/>
              </w:rPr>
            </w:pPr>
            <w:r>
              <w:rPr>
                <w:rFonts w:ascii="Malgun Gothic"/>
                <w:b/>
                <w:color w:val="FFFFFF"/>
                <w:sz w:val="50"/>
              </w:rPr>
              <w:t>(Combined Charging System)</w:t>
            </w:r>
          </w:p>
        </w:tc>
      </w:tr>
      <w:tr>
        <w:trPr>
          <w:trHeight w:val="1466" w:hRule="atLeast"/>
        </w:trPr>
        <w:tc>
          <w:tcPr>
            <w:tcW w:w="4440" w:type="dxa"/>
            <w:tcBorders>
              <w:top w:val="single" w:sz="34" w:space="0" w:color="FFFFFF"/>
            </w:tcBorders>
            <w:shd w:val="clear" w:color="auto" w:fill="D2DEEF"/>
          </w:tcPr>
          <w:p>
            <w:pPr>
              <w:pStyle w:val="TableParagraph"/>
              <w:spacing w:line="156" w:lineRule="auto" w:before="130"/>
              <w:ind w:left="221" w:right="1020"/>
              <w:jc w:val="left"/>
              <w:rPr>
                <w:rFonts w:ascii="Malgun Gothic"/>
                <w:sz w:val="44"/>
              </w:rPr>
            </w:pPr>
            <w:r>
              <w:rPr>
                <w:rFonts w:ascii="Malgun Gothic"/>
                <w:sz w:val="44"/>
              </w:rPr>
              <w:t>Communication Interface</w:t>
            </w:r>
          </w:p>
        </w:tc>
        <w:tc>
          <w:tcPr>
            <w:tcW w:w="7512" w:type="dxa"/>
            <w:tcBorders>
              <w:top w:val="single" w:sz="34" w:space="0" w:color="FFFFFF"/>
            </w:tcBorders>
            <w:shd w:val="clear" w:color="auto" w:fill="D2DEEF"/>
          </w:tcPr>
          <w:p>
            <w:pPr>
              <w:pStyle w:val="TableParagraph"/>
              <w:spacing w:line="723" w:lineRule="exact"/>
              <w:ind w:left="220"/>
              <w:jc w:val="left"/>
              <w:rPr>
                <w:rFonts w:ascii="Malgun Gothic"/>
                <w:sz w:val="44"/>
              </w:rPr>
            </w:pPr>
            <w:r>
              <w:rPr>
                <w:rFonts w:ascii="Malgun Gothic"/>
                <w:sz w:val="44"/>
              </w:rPr>
              <w:t>CAN (Serial)</w:t>
            </w:r>
          </w:p>
        </w:tc>
        <w:tc>
          <w:tcPr>
            <w:tcW w:w="8722" w:type="dxa"/>
            <w:tcBorders>
              <w:top w:val="single" w:sz="34" w:space="0" w:color="FFFFFF"/>
            </w:tcBorders>
            <w:shd w:val="clear" w:color="auto" w:fill="D2DEEF"/>
          </w:tcPr>
          <w:p>
            <w:pPr>
              <w:pStyle w:val="TableParagraph"/>
              <w:spacing w:line="723" w:lineRule="exact"/>
              <w:ind w:left="220"/>
              <w:jc w:val="left"/>
              <w:rPr>
                <w:rFonts w:ascii="Malgun Gothic"/>
                <w:sz w:val="44"/>
              </w:rPr>
            </w:pPr>
            <w:r>
              <w:rPr>
                <w:rFonts w:ascii="Malgun Gothic"/>
                <w:sz w:val="44"/>
              </w:rPr>
              <w:t>PLC (Internet Protocol version 6)</w:t>
            </w:r>
          </w:p>
        </w:tc>
      </w:tr>
      <w:tr>
        <w:trPr>
          <w:trHeight w:val="1059" w:hRule="atLeast"/>
        </w:trPr>
        <w:tc>
          <w:tcPr>
            <w:tcW w:w="4440" w:type="dxa"/>
            <w:shd w:val="clear" w:color="auto" w:fill="EAEFF7"/>
          </w:tcPr>
          <w:p>
            <w:pPr>
              <w:pStyle w:val="TableParagraph"/>
              <w:spacing w:line="751" w:lineRule="exact"/>
              <w:ind w:left="221"/>
              <w:jc w:val="left"/>
              <w:rPr>
                <w:rFonts w:ascii="Malgun Gothic"/>
                <w:sz w:val="44"/>
              </w:rPr>
            </w:pPr>
            <w:r>
              <w:rPr>
                <w:rFonts w:ascii="Malgun Gothic"/>
                <w:sz w:val="44"/>
              </w:rPr>
              <w:t>AC/DC</w:t>
            </w:r>
          </w:p>
        </w:tc>
        <w:tc>
          <w:tcPr>
            <w:tcW w:w="7512" w:type="dxa"/>
            <w:shd w:val="clear" w:color="auto" w:fill="EAEFF7"/>
          </w:tcPr>
          <w:p>
            <w:pPr>
              <w:pStyle w:val="TableParagraph"/>
              <w:spacing w:line="751" w:lineRule="exact"/>
              <w:ind w:left="220"/>
              <w:jc w:val="left"/>
              <w:rPr>
                <w:rFonts w:ascii="Malgun Gothic"/>
                <w:sz w:val="44"/>
              </w:rPr>
            </w:pPr>
            <w:r>
              <w:rPr>
                <w:rFonts w:ascii="Malgun Gothic"/>
                <w:sz w:val="44"/>
              </w:rPr>
              <w:t>DC only</w:t>
            </w:r>
          </w:p>
        </w:tc>
        <w:tc>
          <w:tcPr>
            <w:tcW w:w="8722" w:type="dxa"/>
            <w:shd w:val="clear" w:color="auto" w:fill="EAEFF7"/>
          </w:tcPr>
          <w:p>
            <w:pPr>
              <w:pStyle w:val="TableParagraph"/>
              <w:spacing w:line="751" w:lineRule="exact"/>
              <w:ind w:left="220"/>
              <w:jc w:val="left"/>
              <w:rPr>
                <w:rFonts w:ascii="Malgun Gothic"/>
                <w:sz w:val="44"/>
              </w:rPr>
            </w:pPr>
            <w:r>
              <w:rPr>
                <w:rFonts w:ascii="Malgun Gothic"/>
                <w:sz w:val="44"/>
              </w:rPr>
              <w:t>AC/DC Combined</w:t>
            </w:r>
          </w:p>
        </w:tc>
      </w:tr>
      <w:tr>
        <w:trPr>
          <w:trHeight w:val="6004" w:hRule="atLeast"/>
        </w:trPr>
        <w:tc>
          <w:tcPr>
            <w:tcW w:w="4440" w:type="dxa"/>
            <w:shd w:val="clear" w:color="auto" w:fill="D2DEEF"/>
          </w:tcPr>
          <w:p>
            <w:pPr>
              <w:pStyle w:val="TableParagraph"/>
              <w:spacing w:line="751" w:lineRule="exact"/>
              <w:ind w:left="221"/>
              <w:jc w:val="left"/>
              <w:rPr>
                <w:rFonts w:ascii="Malgun Gothic"/>
                <w:sz w:val="44"/>
              </w:rPr>
            </w:pPr>
            <w:r>
              <w:rPr>
                <w:rFonts w:ascii="Malgun Gothic"/>
                <w:sz w:val="44"/>
              </w:rPr>
              <w:t>Pin Assignment</w:t>
            </w:r>
          </w:p>
        </w:tc>
        <w:tc>
          <w:tcPr>
            <w:tcW w:w="7512" w:type="dxa"/>
            <w:shd w:val="clear" w:color="auto" w:fill="D2DEEF"/>
          </w:tcPr>
          <w:p>
            <w:pPr>
              <w:pStyle w:val="TableParagraph"/>
              <w:spacing w:line="156" w:lineRule="auto" w:before="157"/>
              <w:ind w:left="220" w:right="6042"/>
              <w:jc w:val="left"/>
              <w:rPr>
                <w:rFonts w:ascii="Malgun Gothic"/>
                <w:sz w:val="44"/>
              </w:rPr>
            </w:pPr>
            <w:r>
              <w:rPr>
                <w:rFonts w:ascii="Malgun Gothic"/>
                <w:sz w:val="44"/>
              </w:rPr>
              <w:t>CAN+ CAN-</w:t>
            </w:r>
          </w:p>
          <w:p>
            <w:pPr>
              <w:pStyle w:val="TableParagraph"/>
              <w:tabs>
                <w:tab w:pos="5286" w:val="left" w:leader="none"/>
                <w:tab w:pos="5734" w:val="left" w:leader="none"/>
              </w:tabs>
              <w:spacing w:line="158" w:lineRule="auto"/>
              <w:ind w:left="220" w:right="1018"/>
              <w:jc w:val="left"/>
              <w:rPr>
                <w:rFonts w:ascii="Malgun Gothic"/>
                <w:sz w:val="44"/>
              </w:rPr>
            </w:pPr>
            <w:r>
              <w:rPr>
                <w:rFonts w:ascii="Malgun Gothic"/>
                <w:sz w:val="44"/>
              </w:rPr>
              <w:t>Charge</w:t>
            </w:r>
            <w:r>
              <w:rPr>
                <w:rFonts w:ascii="Malgun Gothic"/>
                <w:spacing w:val="-3"/>
                <w:sz w:val="44"/>
              </w:rPr>
              <w:t> </w:t>
            </w:r>
            <w:r>
              <w:rPr>
                <w:rFonts w:ascii="Malgun Gothic"/>
                <w:sz w:val="44"/>
              </w:rPr>
              <w:t>sequence</w:t>
            </w:r>
            <w:r>
              <w:rPr>
                <w:rFonts w:ascii="Malgun Gothic"/>
                <w:spacing w:val="-3"/>
                <w:sz w:val="44"/>
              </w:rPr>
              <w:t> </w:t>
            </w:r>
            <w:r>
              <w:rPr>
                <w:rFonts w:ascii="Malgun Gothic"/>
                <w:sz w:val="44"/>
              </w:rPr>
              <w:t>signal</w:t>
              <w:tab/>
              <w:t>1 (d1) </w:t>
            </w:r>
            <w:r>
              <w:rPr>
                <w:rFonts w:ascii="Malgun Gothic"/>
                <w:i/>
                <w:sz w:val="45"/>
              </w:rPr>
              <w:t>Charge</w:t>
            </w:r>
            <w:r>
              <w:rPr>
                <w:rFonts w:ascii="Malgun Gothic"/>
                <w:i/>
                <w:spacing w:val="-32"/>
                <w:sz w:val="45"/>
              </w:rPr>
              <w:t> </w:t>
            </w:r>
            <w:r>
              <w:rPr>
                <w:rFonts w:ascii="Malgun Gothic"/>
                <w:i/>
                <w:sz w:val="45"/>
              </w:rPr>
              <w:t>sequence</w:t>
            </w:r>
            <w:r>
              <w:rPr>
                <w:rFonts w:ascii="Malgun Gothic"/>
                <w:i/>
                <w:spacing w:val="-32"/>
                <w:sz w:val="45"/>
              </w:rPr>
              <w:t> </w:t>
            </w:r>
            <w:r>
              <w:rPr>
                <w:rFonts w:ascii="Malgun Gothic"/>
                <w:i/>
                <w:sz w:val="45"/>
              </w:rPr>
              <w:t>signal</w:t>
              <w:tab/>
              <w:t>2</w:t>
            </w:r>
            <w:r>
              <w:rPr>
                <w:rFonts w:ascii="Malgun Gothic"/>
                <w:i/>
                <w:spacing w:val="-26"/>
                <w:sz w:val="45"/>
              </w:rPr>
              <w:t> </w:t>
            </w:r>
            <w:r>
              <w:rPr>
                <w:rFonts w:ascii="Malgun Gothic"/>
                <w:i/>
                <w:sz w:val="45"/>
              </w:rPr>
              <w:t>(d2) </w:t>
            </w:r>
            <w:r>
              <w:rPr>
                <w:rFonts w:ascii="Malgun Gothic"/>
                <w:spacing w:val="-5"/>
                <w:sz w:val="44"/>
              </w:rPr>
              <w:t>Vehicle </w:t>
            </w:r>
            <w:r>
              <w:rPr>
                <w:rFonts w:ascii="Malgun Gothic"/>
                <w:sz w:val="44"/>
              </w:rPr>
              <w:t>charge</w:t>
            </w:r>
            <w:r>
              <w:rPr>
                <w:rFonts w:ascii="Malgun Gothic"/>
                <w:spacing w:val="-5"/>
                <w:sz w:val="44"/>
              </w:rPr>
              <w:t> </w:t>
            </w:r>
            <w:r>
              <w:rPr>
                <w:rFonts w:ascii="Malgun Gothic"/>
                <w:sz w:val="44"/>
              </w:rPr>
              <w:t>permission</w:t>
              <w:tab/>
              <w:t>(k) </w:t>
            </w:r>
            <w:r>
              <w:rPr>
                <w:rFonts w:ascii="Malgun Gothic"/>
                <w:i/>
                <w:sz w:val="45"/>
              </w:rPr>
              <w:t>Connector proximity</w:t>
            </w:r>
            <w:r>
              <w:rPr>
                <w:rFonts w:ascii="Malgun Gothic"/>
                <w:i/>
                <w:spacing w:val="-115"/>
                <w:sz w:val="45"/>
              </w:rPr>
              <w:t> </w:t>
            </w:r>
            <w:r>
              <w:rPr>
                <w:rFonts w:ascii="Malgun Gothic"/>
                <w:i/>
                <w:sz w:val="45"/>
              </w:rPr>
              <w:t>detection </w:t>
            </w:r>
            <w:r>
              <w:rPr>
                <w:rFonts w:ascii="Malgun Gothic"/>
                <w:sz w:val="44"/>
              </w:rPr>
              <w:t>Ground</w:t>
            </w:r>
          </w:p>
          <w:p>
            <w:pPr>
              <w:pStyle w:val="TableParagraph"/>
              <w:spacing w:line="453" w:lineRule="exact"/>
              <w:ind w:left="220"/>
              <w:jc w:val="left"/>
              <w:rPr>
                <w:rFonts w:ascii="Malgun Gothic"/>
                <w:sz w:val="44"/>
              </w:rPr>
            </w:pPr>
            <w:r>
              <w:rPr>
                <w:rFonts w:ascii="Malgun Gothic"/>
                <w:sz w:val="44"/>
              </w:rPr>
              <w:t>DC+</w:t>
            </w:r>
          </w:p>
          <w:p>
            <w:pPr>
              <w:pStyle w:val="TableParagraph"/>
              <w:spacing w:line="669" w:lineRule="exact"/>
              <w:ind w:left="220"/>
              <w:jc w:val="left"/>
              <w:rPr>
                <w:rFonts w:ascii="Malgun Gothic"/>
                <w:sz w:val="44"/>
              </w:rPr>
            </w:pPr>
            <w:r>
              <w:rPr>
                <w:rFonts w:ascii="Malgun Gothic"/>
                <w:sz w:val="44"/>
              </w:rPr>
              <w:t>DC-</w:t>
            </w:r>
          </w:p>
        </w:tc>
        <w:tc>
          <w:tcPr>
            <w:tcW w:w="8722" w:type="dxa"/>
            <w:shd w:val="clear" w:color="auto" w:fill="D2DEEF"/>
          </w:tcPr>
          <w:p>
            <w:pPr>
              <w:pStyle w:val="TableParagraph"/>
              <w:spacing w:line="751" w:lineRule="exact"/>
              <w:ind w:left="220"/>
              <w:jc w:val="left"/>
              <w:rPr>
                <w:rFonts w:ascii="Malgun Gothic"/>
                <w:sz w:val="44"/>
              </w:rPr>
            </w:pPr>
            <w:r>
              <w:rPr>
                <w:rFonts w:ascii="Malgun Gothic"/>
                <w:sz w:val="44"/>
              </w:rPr>
              <w:t>Control Pilot(CP)</w:t>
            </w:r>
          </w:p>
          <w:p>
            <w:pPr>
              <w:pStyle w:val="TableParagraph"/>
              <w:jc w:val="left"/>
              <w:rPr>
                <w:sz w:val="58"/>
              </w:rPr>
            </w:pPr>
          </w:p>
          <w:p>
            <w:pPr>
              <w:pStyle w:val="TableParagraph"/>
              <w:jc w:val="left"/>
              <w:rPr>
                <w:sz w:val="58"/>
              </w:rPr>
            </w:pPr>
          </w:p>
          <w:p>
            <w:pPr>
              <w:pStyle w:val="TableParagraph"/>
              <w:spacing w:before="8"/>
              <w:jc w:val="left"/>
              <w:rPr>
                <w:sz w:val="51"/>
              </w:rPr>
            </w:pPr>
          </w:p>
          <w:p>
            <w:pPr>
              <w:pStyle w:val="TableParagraph"/>
              <w:spacing w:line="156" w:lineRule="auto"/>
              <w:ind w:left="220" w:right="3115"/>
              <w:jc w:val="left"/>
              <w:rPr>
                <w:rFonts w:ascii="Malgun Gothic"/>
                <w:sz w:val="44"/>
              </w:rPr>
            </w:pPr>
            <w:r>
              <w:rPr>
                <w:rFonts w:ascii="Malgun Gothic"/>
                <w:sz w:val="44"/>
              </w:rPr>
              <w:t>Proximity detection Ground</w:t>
            </w:r>
          </w:p>
          <w:p>
            <w:pPr>
              <w:pStyle w:val="TableParagraph"/>
              <w:spacing w:line="467" w:lineRule="exact"/>
              <w:ind w:left="220"/>
              <w:jc w:val="left"/>
              <w:rPr>
                <w:rFonts w:ascii="Malgun Gothic"/>
                <w:sz w:val="44"/>
              </w:rPr>
            </w:pPr>
            <w:r>
              <w:rPr>
                <w:rFonts w:ascii="Malgun Gothic"/>
                <w:sz w:val="44"/>
              </w:rPr>
              <w:t>DC+</w:t>
            </w:r>
          </w:p>
          <w:p>
            <w:pPr>
              <w:pStyle w:val="TableParagraph"/>
              <w:spacing w:line="530" w:lineRule="exact"/>
              <w:ind w:left="220"/>
              <w:jc w:val="left"/>
              <w:rPr>
                <w:rFonts w:ascii="Malgun Gothic"/>
                <w:sz w:val="44"/>
              </w:rPr>
            </w:pPr>
            <w:r>
              <w:rPr>
                <w:rFonts w:ascii="Malgun Gothic"/>
                <w:sz w:val="44"/>
              </w:rPr>
              <w:t>DC-</w:t>
            </w:r>
          </w:p>
          <w:p>
            <w:pPr>
              <w:pStyle w:val="TableParagraph"/>
              <w:spacing w:line="163" w:lineRule="auto" w:before="48"/>
              <w:ind w:left="220" w:right="5093"/>
              <w:jc w:val="left"/>
              <w:rPr>
                <w:rFonts w:ascii="Malgun Gothic"/>
                <w:sz w:val="44"/>
              </w:rPr>
            </w:pPr>
            <w:r>
              <w:rPr>
                <w:rFonts w:ascii="Malgun Gothic"/>
                <w:sz w:val="44"/>
              </w:rPr>
              <w:t>AC Power (L1) AC Power (L2,N)</w:t>
            </w:r>
          </w:p>
        </w:tc>
      </w:tr>
    </w:tbl>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18"/>
        </w:rPr>
      </w:pPr>
    </w:p>
    <w:p>
      <w:pPr>
        <w:spacing w:line="760" w:lineRule="exact" w:before="0"/>
        <w:ind w:left="0" w:right="981" w:firstLine="0"/>
        <w:jc w:val="right"/>
        <w:rPr>
          <w:rFonts w:ascii="Malgun Gothic"/>
          <w:sz w:val="42"/>
        </w:rPr>
      </w:pPr>
      <w:r>
        <w:rPr>
          <w:rFonts w:ascii="Malgun Gothic"/>
          <w:color w:val="7F7F7F"/>
          <w:sz w:val="42"/>
        </w:rPr>
        <w:t>12</w:t>
      </w:r>
    </w:p>
    <w:p>
      <w:pPr>
        <w:spacing w:after="0" w:line="760" w:lineRule="exact"/>
        <w:jc w:val="right"/>
        <w:rPr>
          <w:rFonts w:ascii="Malgun Gothic"/>
          <w:sz w:val="42"/>
        </w:rPr>
        <w:sectPr>
          <w:pgSz w:w="22600" w:h="16960" w:orient="landscape"/>
          <w:pgMar w:top="20" w:bottom="0" w:left="60" w:right="0"/>
        </w:sectPr>
      </w:pPr>
    </w:p>
    <w:p>
      <w:pPr>
        <w:pStyle w:val="BodyText"/>
        <w:spacing w:before="3"/>
        <w:rPr>
          <w:rFonts w:ascii="Malgun Gothic"/>
          <w:sz w:val="27"/>
        </w:rPr>
      </w:pPr>
    </w:p>
    <w:p>
      <w:pPr>
        <w:pStyle w:val="Heading2"/>
        <w:spacing w:before="101"/>
        <w:ind w:left="860"/>
        <w:rPr>
          <w:rFonts w:ascii="Calibri"/>
        </w:rPr>
      </w:pPr>
      <w:r>
        <w:rPr/>
        <w:pict>
          <v:group style="position:absolute;margin-left:973.088013pt;margin-top:-24.168165pt;width:156.950pt;height:83.65pt;mso-position-horizontal-relative:page;mso-position-vertical-relative:paragraph;z-index:2080" coordorigin="19462,-483" coordsize="3139,1673">
            <v:shape style="position:absolute;left:21122;top:-338;width:1274;height:1323" type="#_x0000_t75" stroked="false">
              <v:imagedata r:id="rId5" o:title=""/>
            </v:shape>
            <v:shape style="position:absolute;left:19461;top:-484;width:3139;height:1673" type="#_x0000_t75" stroked="false">
              <v:imagedata r:id="rId6" o:title=""/>
            </v:shape>
            <w10:wrap type="none"/>
          </v:group>
        </w:pict>
      </w:r>
      <w:r>
        <w:rPr>
          <w:rFonts w:ascii="Calibri"/>
          <w:color w:val="0070C0"/>
        </w:rPr>
        <w:t>GB/T27930 CAN Signal for ISO/IEC15118</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5"/>
        <w:rPr>
          <w:sz w:val="15"/>
        </w:rPr>
      </w:pPr>
    </w:p>
    <w:p>
      <w:pPr>
        <w:tabs>
          <w:tab w:pos="7092" w:val="left" w:leader="none"/>
          <w:tab w:pos="16932" w:val="left" w:leader="none"/>
        </w:tabs>
        <w:spacing w:line="598" w:lineRule="exact" w:before="33"/>
        <w:ind w:left="1092" w:right="0" w:firstLine="0"/>
        <w:jc w:val="left"/>
        <w:rPr>
          <w:rFonts w:ascii="SimSun" w:eastAsia="SimSun" w:hint="eastAsia"/>
          <w:sz w:val="48"/>
        </w:rPr>
      </w:pPr>
      <w:r>
        <w:rPr>
          <w:rFonts w:ascii="SimSun" w:eastAsia="SimSun" w:hint="eastAsia"/>
          <w:sz w:val="48"/>
        </w:rPr>
        <w:t>RNL需要实现新的GB/T27930</w:t>
        <w:tab/>
        <w:t>CAN信号以使国标GB/T27930的电动汽车充电桩</w:t>
        <w:tab/>
        <w:t>支持ISO/IEC1511</w:t>
      </w:r>
    </w:p>
    <w:p>
      <w:pPr>
        <w:tabs>
          <w:tab w:pos="12852" w:val="left" w:leader="none"/>
        </w:tabs>
        <w:spacing w:line="570" w:lineRule="exact" w:before="0"/>
        <w:ind w:left="1092" w:right="0" w:firstLine="0"/>
        <w:jc w:val="left"/>
        <w:rPr>
          <w:rFonts w:ascii="SimSun" w:eastAsia="SimSun" w:hint="eastAsia"/>
          <w:sz w:val="48"/>
        </w:rPr>
      </w:pPr>
      <w:r>
        <w:rPr>
          <w:rFonts w:ascii="SimSun" w:eastAsia="SimSun" w:hint="eastAsia"/>
          <w:sz w:val="48"/>
        </w:rPr>
        <w:t>8电动汽车充电桩标准。客户需要在他们的SECC(电动汽</w:t>
        <w:tab/>
        <w:t>车充电桩控制板)上加上新的GB/T279</w:t>
      </w:r>
    </w:p>
    <w:p>
      <w:pPr>
        <w:tabs>
          <w:tab w:pos="1812" w:val="left" w:leader="none"/>
          <w:tab w:pos="2772" w:val="left" w:leader="none"/>
          <w:tab w:pos="9012" w:val="left" w:leader="none"/>
        </w:tabs>
        <w:spacing w:line="588" w:lineRule="exact" w:before="0"/>
        <w:ind w:left="1092" w:right="0" w:firstLine="0"/>
        <w:jc w:val="left"/>
        <w:rPr>
          <w:rFonts w:ascii="SimSun" w:eastAsia="SimSun" w:hint="eastAsia"/>
          <w:sz w:val="48"/>
        </w:rPr>
      </w:pPr>
      <w:r>
        <w:rPr>
          <w:rFonts w:ascii="SimSun" w:eastAsia="SimSun" w:hint="eastAsia"/>
          <w:sz w:val="48"/>
        </w:rPr>
        <w:t>30</w:t>
        <w:tab/>
        <w:t>CAN</w:t>
        <w:tab/>
        <w:t>信号。RNL提供快速面向市场</w:t>
        <w:tab/>
        <w:t>的符合ISO/IEC15118的充电桩解决方案。</w:t>
      </w:r>
    </w:p>
    <w:p>
      <w:pPr>
        <w:pStyle w:val="BodyText"/>
        <w:rPr>
          <w:rFonts w:ascii="SimSun"/>
          <w:sz w:val="20"/>
        </w:rPr>
      </w:pPr>
    </w:p>
    <w:p>
      <w:pPr>
        <w:pStyle w:val="BodyText"/>
        <w:rPr>
          <w:rFonts w:ascii="SimSun"/>
          <w:sz w:val="20"/>
        </w:rPr>
      </w:pPr>
    </w:p>
    <w:p>
      <w:pPr>
        <w:pStyle w:val="BodyText"/>
        <w:spacing w:before="12"/>
        <w:rPr>
          <w:rFonts w:ascii="SimSun"/>
          <w:sz w:val="16"/>
        </w:rPr>
      </w:pPr>
    </w:p>
    <w:p>
      <w:pPr>
        <w:spacing w:line="613" w:lineRule="exact" w:before="48"/>
        <w:ind w:left="1092" w:right="0" w:firstLine="0"/>
        <w:jc w:val="left"/>
        <w:rPr>
          <w:rFonts w:ascii="MS Gothic" w:eastAsia="MS Gothic" w:hint="eastAsia"/>
          <w:sz w:val="48"/>
        </w:rPr>
      </w:pPr>
      <w:r>
        <w:rPr>
          <w:rFonts w:ascii="MS Gothic" w:eastAsia="MS Gothic" w:hint="eastAsia"/>
          <w:sz w:val="48"/>
        </w:rPr>
        <w:t>用于</w:t>
      </w:r>
      <w:r>
        <w:rPr>
          <w:rFonts w:ascii="Times New Roman" w:eastAsia="Times New Roman"/>
          <w:sz w:val="48"/>
        </w:rPr>
        <w:t>ISO/IEC15118</w:t>
      </w:r>
      <w:r>
        <w:rPr>
          <w:rFonts w:ascii="MS Gothic" w:eastAsia="MS Gothic" w:hint="eastAsia"/>
          <w:sz w:val="48"/>
        </w:rPr>
        <w:t>接口的新</w:t>
      </w:r>
      <w:r>
        <w:rPr>
          <w:rFonts w:ascii="Times New Roman" w:eastAsia="Times New Roman"/>
          <w:sz w:val="48"/>
        </w:rPr>
        <w:t>GB/T27930 CAN</w:t>
      </w:r>
      <w:r>
        <w:rPr>
          <w:rFonts w:ascii="MS Gothic" w:eastAsia="MS Gothic" w:hint="eastAsia"/>
          <w:sz w:val="48"/>
        </w:rPr>
        <w:t>信号</w:t>
      </w:r>
    </w:p>
    <w:p>
      <w:pPr>
        <w:spacing w:line="550" w:lineRule="exact" w:before="0"/>
        <w:ind w:left="1092" w:right="0" w:firstLine="0"/>
        <w:jc w:val="left"/>
        <w:rPr>
          <w:rFonts w:ascii="Times New Roman"/>
          <w:sz w:val="48"/>
        </w:rPr>
      </w:pPr>
      <w:r>
        <w:rPr/>
        <w:pict>
          <v:rect style="position:absolute;margin-left:955.55603pt;margin-top:96.032127pt;width:4pt;height:1pt;mso-position-horizontal-relative:page;mso-position-vertical-relative:paragraph;z-index:-60640" filled="true" fillcolor="#181717" stroked="false">
            <v:fill type="solid"/>
            <w10:wrap type="none"/>
          </v:rect>
        </w:pict>
      </w:r>
      <w:r>
        <w:rPr/>
        <w:pict>
          <v:rect style="position:absolute;margin-left:955.55603pt;margin-top:139.919128pt;width:4pt;height:1pt;mso-position-horizontal-relative:page;mso-position-vertical-relative:paragraph;z-index:-60616" filled="true" fillcolor="#181717" stroked="false">
            <v:fill type="solid"/>
            <w10:wrap type="none"/>
          </v:rect>
        </w:pict>
      </w:r>
      <w:r>
        <w:rPr/>
        <w:pict>
          <v:rect style="position:absolute;margin-left:955.55603pt;margin-top:197.006134pt;width:4pt;height:1pt;mso-position-horizontal-relative:page;mso-position-vertical-relative:paragraph;z-index:-60592" filled="true" fillcolor="#181717" stroked="false">
            <v:fill type="solid"/>
            <w10:wrap type="none"/>
          </v:rect>
        </w:pict>
      </w:r>
      <w:r>
        <w:rPr/>
        <w:pict>
          <v:rect style="position:absolute;margin-left:955.55603pt;margin-top:225.390137pt;width:4pt;height:1pt;mso-position-horizontal-relative:page;mso-position-vertical-relative:paragraph;z-index:-60568" filled="true" fillcolor="#181717" stroked="false">
            <v:fill type="solid"/>
            <w10:wrap type="none"/>
          </v:rect>
        </w:pict>
      </w:r>
      <w:r>
        <w:rPr/>
        <w:pict>
          <v:rect style="position:absolute;margin-left:955.55603pt;margin-top:253.774124pt;width:4pt;height:1pt;mso-position-horizontal-relative:page;mso-position-vertical-relative:paragraph;z-index:-60544" filled="true" fillcolor="#181717" stroked="false">
            <v:fill type="solid"/>
            <w10:wrap type="none"/>
          </v:rect>
        </w:pict>
      </w:r>
      <w:r>
        <w:rPr>
          <w:rFonts w:ascii="Times New Roman"/>
          <w:sz w:val="48"/>
        </w:rPr>
        <w:t>New GB/T27930 CAN Signal for ISO/IEC15118 Interface</w:t>
      </w:r>
    </w:p>
    <w:p>
      <w:pPr>
        <w:pStyle w:val="BodyText"/>
        <w:spacing w:before="9"/>
        <w:rPr>
          <w:sz w:val="12"/>
        </w:rPr>
      </w:pPr>
    </w:p>
    <w:tbl>
      <w:tblPr>
        <w:tblW w:w="0" w:type="auto"/>
        <w:jc w:val="left"/>
        <w:tblInd w:w="10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61"/>
        <w:gridCol w:w="2609"/>
        <w:gridCol w:w="891"/>
        <w:gridCol w:w="869"/>
        <w:gridCol w:w="1965"/>
        <w:gridCol w:w="992"/>
        <w:gridCol w:w="2025"/>
        <w:gridCol w:w="3346"/>
        <w:gridCol w:w="1043"/>
        <w:gridCol w:w="1043"/>
        <w:gridCol w:w="1478"/>
        <w:gridCol w:w="1043"/>
        <w:gridCol w:w="1043"/>
      </w:tblGrid>
      <w:tr>
        <w:trPr>
          <w:trHeight w:val="805" w:hRule="atLeast"/>
        </w:trPr>
        <w:tc>
          <w:tcPr>
            <w:tcW w:w="1261" w:type="dxa"/>
            <w:tcBorders>
              <w:bottom w:val="single" w:sz="6" w:space="0" w:color="000000"/>
            </w:tcBorders>
            <w:shd w:val="clear" w:color="auto" w:fill="DAE3F3"/>
          </w:tcPr>
          <w:p>
            <w:pPr>
              <w:pStyle w:val="TableParagraph"/>
              <w:spacing w:line="264" w:lineRule="exact" w:before="128"/>
              <w:ind w:left="411"/>
              <w:jc w:val="left"/>
              <w:rPr>
                <w:sz w:val="22"/>
              </w:rPr>
            </w:pPr>
            <w:r>
              <w:rPr>
                <w:sz w:val="22"/>
              </w:rPr>
              <w:t>MSG</w:t>
            </w:r>
          </w:p>
          <w:p>
            <w:pPr>
              <w:pStyle w:val="TableParagraph"/>
              <w:spacing w:line="264" w:lineRule="exact"/>
              <w:ind w:left="396"/>
              <w:jc w:val="left"/>
              <w:rPr>
                <w:sz w:val="22"/>
              </w:rPr>
            </w:pPr>
            <w:r>
              <w:rPr>
                <w:sz w:val="22"/>
              </w:rPr>
              <w:t>Code</w:t>
            </w:r>
          </w:p>
        </w:tc>
        <w:tc>
          <w:tcPr>
            <w:tcW w:w="2609" w:type="dxa"/>
            <w:tcBorders>
              <w:bottom w:val="single" w:sz="6" w:space="0" w:color="000000"/>
            </w:tcBorders>
            <w:shd w:val="clear" w:color="auto" w:fill="DAE3F3"/>
          </w:tcPr>
          <w:p>
            <w:pPr>
              <w:pStyle w:val="TableParagraph"/>
              <w:spacing w:before="7"/>
              <w:jc w:val="left"/>
              <w:rPr>
                <w:rFonts w:ascii="Times New Roman"/>
                <w:sz w:val="22"/>
              </w:rPr>
            </w:pPr>
          </w:p>
          <w:p>
            <w:pPr>
              <w:pStyle w:val="TableParagraph"/>
              <w:ind w:left="1184" w:right="1163"/>
              <w:rPr>
                <w:sz w:val="22"/>
              </w:rPr>
            </w:pPr>
            <w:r>
              <w:rPr>
                <w:sz w:val="22"/>
              </w:rPr>
              <w:t>ID</w:t>
            </w:r>
          </w:p>
        </w:tc>
        <w:tc>
          <w:tcPr>
            <w:tcW w:w="891" w:type="dxa"/>
            <w:tcBorders>
              <w:bottom w:val="nil"/>
              <w:right w:val="single" w:sz="6" w:space="0" w:color="000000"/>
            </w:tcBorders>
            <w:shd w:val="clear" w:color="auto" w:fill="DAE3F3"/>
          </w:tcPr>
          <w:p>
            <w:pPr>
              <w:pStyle w:val="TableParagraph"/>
              <w:spacing w:before="7"/>
              <w:jc w:val="left"/>
              <w:rPr>
                <w:rFonts w:ascii="Times New Roman"/>
                <w:sz w:val="22"/>
              </w:rPr>
            </w:pPr>
          </w:p>
          <w:p>
            <w:pPr>
              <w:pStyle w:val="TableParagraph"/>
              <w:ind w:left="62" w:right="45"/>
              <w:rPr>
                <w:sz w:val="22"/>
              </w:rPr>
            </w:pPr>
            <w:r>
              <w:rPr>
                <w:sz w:val="22"/>
              </w:rPr>
              <w:t>Start bit</w:t>
            </w:r>
          </w:p>
        </w:tc>
        <w:tc>
          <w:tcPr>
            <w:tcW w:w="869" w:type="dxa"/>
            <w:tcBorders>
              <w:left w:val="single" w:sz="6" w:space="0" w:color="000000"/>
              <w:bottom w:val="nil"/>
            </w:tcBorders>
            <w:shd w:val="clear" w:color="auto" w:fill="DAE3F3"/>
          </w:tcPr>
          <w:p>
            <w:pPr>
              <w:pStyle w:val="TableParagraph"/>
              <w:spacing w:line="232" w:lineRule="auto" w:before="134"/>
              <w:ind w:left="344" w:right="-29" w:hanging="325"/>
              <w:jc w:val="left"/>
              <w:rPr>
                <w:sz w:val="22"/>
              </w:rPr>
            </w:pPr>
            <w:r>
              <w:rPr>
                <w:sz w:val="22"/>
              </w:rPr>
              <w:t>Length</w:t>
            </w:r>
            <w:r>
              <w:rPr>
                <w:spacing w:val="-6"/>
                <w:sz w:val="22"/>
              </w:rPr>
              <w:t> </w:t>
            </w:r>
            <w:r>
              <w:rPr>
                <w:sz w:val="22"/>
              </w:rPr>
              <w:t>(b it)</w:t>
            </w:r>
          </w:p>
        </w:tc>
        <w:tc>
          <w:tcPr>
            <w:tcW w:w="2957" w:type="dxa"/>
            <w:gridSpan w:val="2"/>
            <w:tcBorders>
              <w:bottom w:val="single" w:sz="6" w:space="0" w:color="000000"/>
            </w:tcBorders>
            <w:shd w:val="clear" w:color="auto" w:fill="DAE3F3"/>
          </w:tcPr>
          <w:p>
            <w:pPr>
              <w:pStyle w:val="TableParagraph"/>
              <w:spacing w:before="7"/>
              <w:jc w:val="left"/>
              <w:rPr>
                <w:rFonts w:ascii="Times New Roman"/>
                <w:sz w:val="22"/>
              </w:rPr>
            </w:pPr>
          </w:p>
          <w:p>
            <w:pPr>
              <w:pStyle w:val="TableParagraph"/>
              <w:ind w:left="924"/>
              <w:jc w:val="left"/>
              <w:rPr>
                <w:sz w:val="22"/>
              </w:rPr>
            </w:pPr>
            <w:r>
              <w:rPr>
                <w:sz w:val="22"/>
              </w:rPr>
              <w:t>Signal Name</w:t>
            </w:r>
          </w:p>
        </w:tc>
        <w:tc>
          <w:tcPr>
            <w:tcW w:w="5371" w:type="dxa"/>
            <w:gridSpan w:val="2"/>
            <w:tcBorders>
              <w:bottom w:val="single" w:sz="6" w:space="0" w:color="000000"/>
            </w:tcBorders>
            <w:shd w:val="clear" w:color="auto" w:fill="DAE3F3"/>
          </w:tcPr>
          <w:p>
            <w:pPr>
              <w:pStyle w:val="TableParagraph"/>
              <w:spacing w:before="7"/>
              <w:jc w:val="left"/>
              <w:rPr>
                <w:rFonts w:ascii="Times New Roman"/>
                <w:sz w:val="22"/>
              </w:rPr>
            </w:pPr>
          </w:p>
          <w:p>
            <w:pPr>
              <w:pStyle w:val="TableParagraph"/>
              <w:ind w:left="2163" w:right="2134"/>
              <w:rPr>
                <w:sz w:val="22"/>
              </w:rPr>
            </w:pPr>
            <w:r>
              <w:rPr>
                <w:sz w:val="22"/>
              </w:rPr>
              <w:t>description</w:t>
            </w:r>
          </w:p>
        </w:tc>
        <w:tc>
          <w:tcPr>
            <w:tcW w:w="1043" w:type="dxa"/>
            <w:tcBorders>
              <w:bottom w:val="single" w:sz="6" w:space="0" w:color="000000"/>
            </w:tcBorders>
            <w:shd w:val="clear" w:color="auto" w:fill="DAE3F3"/>
          </w:tcPr>
          <w:p>
            <w:pPr>
              <w:pStyle w:val="TableParagraph"/>
              <w:spacing w:before="7"/>
              <w:jc w:val="left"/>
              <w:rPr>
                <w:rFonts w:ascii="Times New Roman"/>
                <w:sz w:val="22"/>
              </w:rPr>
            </w:pPr>
          </w:p>
          <w:p>
            <w:pPr>
              <w:pStyle w:val="TableParagraph"/>
              <w:ind w:left="160" w:right="131"/>
              <w:rPr>
                <w:sz w:val="22"/>
              </w:rPr>
            </w:pPr>
            <w:r>
              <w:rPr>
                <w:sz w:val="22"/>
              </w:rPr>
              <w:t>Factor</w:t>
            </w:r>
          </w:p>
        </w:tc>
        <w:tc>
          <w:tcPr>
            <w:tcW w:w="1043" w:type="dxa"/>
            <w:tcBorders>
              <w:bottom w:val="single" w:sz="6" w:space="0" w:color="000000"/>
            </w:tcBorders>
            <w:shd w:val="clear" w:color="auto" w:fill="DAE3F3"/>
          </w:tcPr>
          <w:p>
            <w:pPr>
              <w:pStyle w:val="TableParagraph"/>
              <w:spacing w:before="7"/>
              <w:jc w:val="left"/>
              <w:rPr>
                <w:rFonts w:ascii="Times New Roman"/>
                <w:sz w:val="22"/>
              </w:rPr>
            </w:pPr>
          </w:p>
          <w:p>
            <w:pPr>
              <w:pStyle w:val="TableParagraph"/>
              <w:ind w:left="165" w:right="131"/>
              <w:rPr>
                <w:sz w:val="22"/>
              </w:rPr>
            </w:pPr>
            <w:r>
              <w:rPr>
                <w:sz w:val="22"/>
              </w:rPr>
              <w:t>offset</w:t>
            </w:r>
          </w:p>
        </w:tc>
        <w:tc>
          <w:tcPr>
            <w:tcW w:w="1478" w:type="dxa"/>
            <w:tcBorders>
              <w:bottom w:val="single" w:sz="6" w:space="0" w:color="000000"/>
            </w:tcBorders>
            <w:shd w:val="clear" w:color="auto" w:fill="DAE3F3"/>
          </w:tcPr>
          <w:p>
            <w:pPr>
              <w:pStyle w:val="TableParagraph"/>
              <w:spacing w:before="7"/>
              <w:jc w:val="left"/>
              <w:rPr>
                <w:rFonts w:ascii="Times New Roman"/>
                <w:sz w:val="22"/>
              </w:rPr>
            </w:pPr>
          </w:p>
          <w:p>
            <w:pPr>
              <w:pStyle w:val="TableParagraph"/>
              <w:ind w:right="428"/>
              <w:jc w:val="right"/>
              <w:rPr>
                <w:sz w:val="22"/>
              </w:rPr>
            </w:pPr>
            <w:r>
              <w:rPr>
                <w:sz w:val="22"/>
              </w:rPr>
              <w:t>Range</w:t>
            </w:r>
          </w:p>
        </w:tc>
        <w:tc>
          <w:tcPr>
            <w:tcW w:w="1043" w:type="dxa"/>
            <w:tcBorders>
              <w:bottom w:val="single" w:sz="6" w:space="0" w:color="000000"/>
            </w:tcBorders>
            <w:shd w:val="clear" w:color="auto" w:fill="DAE3F3"/>
          </w:tcPr>
          <w:p>
            <w:pPr>
              <w:pStyle w:val="TableParagraph"/>
              <w:spacing w:before="7"/>
              <w:jc w:val="left"/>
              <w:rPr>
                <w:rFonts w:ascii="Times New Roman"/>
                <w:sz w:val="22"/>
              </w:rPr>
            </w:pPr>
          </w:p>
          <w:p>
            <w:pPr>
              <w:pStyle w:val="TableParagraph"/>
              <w:ind w:left="168" w:right="130"/>
              <w:rPr>
                <w:sz w:val="22"/>
              </w:rPr>
            </w:pPr>
            <w:r>
              <w:rPr>
                <w:sz w:val="22"/>
              </w:rPr>
              <w:t>unit</w:t>
            </w:r>
          </w:p>
        </w:tc>
        <w:tc>
          <w:tcPr>
            <w:tcW w:w="1043" w:type="dxa"/>
            <w:tcBorders>
              <w:bottom w:val="single" w:sz="6" w:space="0" w:color="000000"/>
            </w:tcBorders>
            <w:shd w:val="clear" w:color="auto" w:fill="DAE3F3"/>
          </w:tcPr>
          <w:p>
            <w:pPr>
              <w:pStyle w:val="TableParagraph"/>
              <w:spacing w:before="7"/>
              <w:jc w:val="left"/>
              <w:rPr>
                <w:rFonts w:ascii="Times New Roman"/>
                <w:sz w:val="22"/>
              </w:rPr>
            </w:pPr>
          </w:p>
          <w:p>
            <w:pPr>
              <w:pStyle w:val="TableParagraph"/>
              <w:ind w:left="168" w:right="130"/>
              <w:rPr>
                <w:sz w:val="22"/>
              </w:rPr>
            </w:pPr>
            <w:r>
              <w:rPr>
                <w:sz w:val="22"/>
              </w:rPr>
              <w:t>SPN</w:t>
            </w:r>
          </w:p>
        </w:tc>
      </w:tr>
      <w:tr>
        <w:trPr>
          <w:trHeight w:val="545" w:hRule="atLeast"/>
        </w:trPr>
        <w:tc>
          <w:tcPr>
            <w:tcW w:w="1261" w:type="dxa"/>
            <w:vMerge w:val="restart"/>
            <w:tcBorders>
              <w:top w:val="single" w:sz="6" w:space="0" w:color="000000"/>
            </w:tcBorders>
            <w:shd w:val="clear" w:color="auto" w:fill="FFF2CC"/>
          </w:tcPr>
          <w:p>
            <w:pPr>
              <w:pStyle w:val="TableParagraph"/>
              <w:spacing w:before="137"/>
              <w:ind w:left="403"/>
              <w:jc w:val="left"/>
              <w:rPr>
                <w:sz w:val="22"/>
              </w:rPr>
            </w:pPr>
            <w:r>
              <w:rPr>
                <w:sz w:val="22"/>
              </w:rPr>
              <w:t>BHM</w:t>
            </w:r>
          </w:p>
        </w:tc>
        <w:tc>
          <w:tcPr>
            <w:tcW w:w="2609" w:type="dxa"/>
            <w:vMerge w:val="restart"/>
            <w:tcBorders>
              <w:top w:val="single" w:sz="6" w:space="0" w:color="000000"/>
            </w:tcBorders>
          </w:tcPr>
          <w:p>
            <w:pPr>
              <w:pStyle w:val="TableParagraph"/>
              <w:spacing w:before="137"/>
              <w:ind w:left="856"/>
              <w:jc w:val="left"/>
              <w:rPr>
                <w:sz w:val="22"/>
              </w:rPr>
            </w:pPr>
            <w:r>
              <w:rPr>
                <w:sz w:val="22"/>
              </w:rPr>
              <w:t>182756F4</w:t>
            </w:r>
          </w:p>
        </w:tc>
        <w:tc>
          <w:tcPr>
            <w:tcW w:w="891" w:type="dxa"/>
            <w:tcBorders>
              <w:top w:val="nil"/>
            </w:tcBorders>
            <w:shd w:val="clear" w:color="auto" w:fill="FFFF00"/>
          </w:tcPr>
          <w:p>
            <w:pPr>
              <w:pStyle w:val="TableParagraph"/>
              <w:spacing w:before="137"/>
              <w:ind w:left="254" w:right="231"/>
              <w:rPr>
                <w:sz w:val="22"/>
              </w:rPr>
            </w:pPr>
            <w:r>
              <w:rPr>
                <w:color w:val="181717"/>
                <w:sz w:val="22"/>
                <w:u w:val="single" w:color="181717"/>
              </w:rPr>
              <w:t>16</w:t>
            </w:r>
          </w:p>
        </w:tc>
        <w:tc>
          <w:tcPr>
            <w:tcW w:w="869" w:type="dxa"/>
            <w:tcBorders>
              <w:top w:val="nil"/>
            </w:tcBorders>
            <w:shd w:val="clear" w:color="auto" w:fill="FFFF00"/>
          </w:tcPr>
          <w:p>
            <w:pPr>
              <w:pStyle w:val="TableParagraph"/>
              <w:spacing w:before="137"/>
              <w:ind w:left="24"/>
              <w:rPr>
                <w:sz w:val="22"/>
              </w:rPr>
            </w:pPr>
            <w:r>
              <w:rPr>
                <w:color w:val="181717"/>
                <w:sz w:val="22"/>
                <w:u w:val="single" w:color="181717"/>
              </w:rPr>
              <w:t>8</w:t>
            </w:r>
          </w:p>
        </w:tc>
        <w:tc>
          <w:tcPr>
            <w:tcW w:w="2957" w:type="dxa"/>
            <w:gridSpan w:val="2"/>
            <w:tcBorders>
              <w:top w:val="single" w:sz="6" w:space="0" w:color="000000"/>
            </w:tcBorders>
            <w:shd w:val="clear" w:color="auto" w:fill="FFFF00"/>
          </w:tcPr>
          <w:p>
            <w:pPr>
              <w:pStyle w:val="TableParagraph"/>
              <w:spacing w:before="137"/>
              <w:ind w:left="54"/>
              <w:jc w:val="left"/>
              <w:rPr>
                <w:sz w:val="22"/>
              </w:rPr>
            </w:pPr>
            <w:r>
              <w:rPr>
                <w:color w:val="181717"/>
                <w:sz w:val="22"/>
                <w:u w:val="single" w:color="181717"/>
              </w:rPr>
              <w:t>CR_Plc_Aagvalue</w:t>
            </w:r>
          </w:p>
        </w:tc>
        <w:tc>
          <w:tcPr>
            <w:tcW w:w="5371" w:type="dxa"/>
            <w:gridSpan w:val="2"/>
            <w:tcBorders>
              <w:top w:val="single" w:sz="6" w:space="0" w:color="000000"/>
            </w:tcBorders>
            <w:shd w:val="clear" w:color="auto" w:fill="FFFF00"/>
          </w:tcPr>
          <w:p>
            <w:pPr>
              <w:pStyle w:val="TableParagraph"/>
              <w:spacing w:before="137"/>
              <w:ind w:left="55"/>
              <w:jc w:val="left"/>
              <w:rPr>
                <w:sz w:val="22"/>
              </w:rPr>
            </w:pPr>
            <w:r>
              <w:rPr>
                <w:color w:val="181717"/>
                <w:sz w:val="22"/>
                <w:u w:val="single" w:color="181717"/>
              </w:rPr>
              <w:t>Average Attenuation Gain, at start: 00, at end of SLAC:≠ 0</w:t>
            </w:r>
          </w:p>
        </w:tc>
        <w:tc>
          <w:tcPr>
            <w:tcW w:w="1043" w:type="dxa"/>
            <w:tcBorders>
              <w:top w:val="single" w:sz="6" w:space="0" w:color="000000"/>
            </w:tcBorders>
            <w:shd w:val="clear" w:color="auto" w:fill="FFFF00"/>
          </w:tcPr>
          <w:p>
            <w:pPr>
              <w:pStyle w:val="TableParagraph"/>
              <w:spacing w:before="137"/>
              <w:ind w:left="30"/>
              <w:rPr>
                <w:sz w:val="22"/>
              </w:rPr>
            </w:pPr>
            <w:r>
              <w:rPr>
                <w:color w:val="181717"/>
                <w:sz w:val="22"/>
                <w:u w:val="single" w:color="181717"/>
              </w:rPr>
              <w:t>1</w:t>
            </w:r>
          </w:p>
        </w:tc>
        <w:tc>
          <w:tcPr>
            <w:tcW w:w="1043" w:type="dxa"/>
            <w:tcBorders>
              <w:top w:val="single" w:sz="6" w:space="0" w:color="000000"/>
            </w:tcBorders>
            <w:shd w:val="clear" w:color="auto" w:fill="FFFF00"/>
          </w:tcPr>
          <w:p>
            <w:pPr>
              <w:pStyle w:val="TableParagraph"/>
              <w:spacing w:before="137"/>
              <w:ind w:left="32"/>
              <w:rPr>
                <w:sz w:val="22"/>
              </w:rPr>
            </w:pPr>
            <w:r>
              <w:rPr>
                <w:color w:val="181717"/>
                <w:sz w:val="22"/>
                <w:u w:val="single" w:color="181717"/>
              </w:rPr>
              <w:t>0</w:t>
            </w:r>
          </w:p>
        </w:tc>
        <w:tc>
          <w:tcPr>
            <w:tcW w:w="1478" w:type="dxa"/>
            <w:tcBorders>
              <w:top w:val="single" w:sz="6" w:space="0" w:color="000000"/>
            </w:tcBorders>
            <w:shd w:val="clear" w:color="auto" w:fill="FFFF00"/>
          </w:tcPr>
          <w:p>
            <w:pPr>
              <w:pStyle w:val="TableParagraph"/>
              <w:spacing w:before="137"/>
              <w:ind w:right="374"/>
              <w:jc w:val="right"/>
              <w:rPr>
                <w:sz w:val="22"/>
              </w:rPr>
            </w:pPr>
            <w:r>
              <w:rPr>
                <w:color w:val="181717"/>
                <w:sz w:val="22"/>
                <w:u w:val="single" w:color="181717"/>
              </w:rPr>
              <w:t>0 ~ 255</w:t>
            </w:r>
          </w:p>
        </w:tc>
        <w:tc>
          <w:tcPr>
            <w:tcW w:w="1043" w:type="dxa"/>
            <w:tcBorders>
              <w:top w:val="single" w:sz="6" w:space="0" w:color="000000"/>
            </w:tcBorders>
            <w:shd w:val="clear" w:color="auto" w:fill="FFFF00"/>
          </w:tcPr>
          <w:p>
            <w:pPr>
              <w:pStyle w:val="TableParagraph"/>
              <w:spacing w:before="137"/>
              <w:ind w:left="36"/>
              <w:rPr>
                <w:sz w:val="22"/>
              </w:rPr>
            </w:pPr>
            <w:r>
              <w:rPr>
                <w:color w:val="181717"/>
                <w:sz w:val="22"/>
              </w:rPr>
              <w:t>-</w:t>
            </w:r>
          </w:p>
        </w:tc>
        <w:tc>
          <w:tcPr>
            <w:tcW w:w="1043" w:type="dxa"/>
            <w:tcBorders>
              <w:top w:val="single" w:sz="6" w:space="0" w:color="000000"/>
            </w:tcBorders>
            <w:shd w:val="clear" w:color="auto" w:fill="FFFF00"/>
          </w:tcPr>
          <w:p>
            <w:pPr>
              <w:pStyle w:val="TableParagraph"/>
              <w:spacing w:before="128"/>
              <w:ind w:left="168" w:right="131"/>
              <w:rPr>
                <w:sz w:val="20"/>
              </w:rPr>
            </w:pPr>
            <w:r>
              <w:rPr>
                <w:color w:val="181717"/>
                <w:sz w:val="20"/>
                <w:u w:val="single" w:color="181717"/>
              </w:rPr>
              <w:t>New_1</w:t>
            </w:r>
          </w:p>
        </w:tc>
      </w:tr>
      <w:tr>
        <w:trPr>
          <w:trHeight w:val="280" w:hRule="atLeast"/>
        </w:trPr>
        <w:tc>
          <w:tcPr>
            <w:tcW w:w="1261" w:type="dxa"/>
            <w:vMerge/>
            <w:tcBorders>
              <w:top w:val="nil"/>
            </w:tcBorders>
            <w:shd w:val="clear" w:color="auto" w:fill="FFF2CC"/>
          </w:tcPr>
          <w:p>
            <w:pPr>
              <w:rPr>
                <w:sz w:val="2"/>
                <w:szCs w:val="2"/>
              </w:rPr>
            </w:pPr>
          </w:p>
        </w:tc>
        <w:tc>
          <w:tcPr>
            <w:tcW w:w="2609" w:type="dxa"/>
            <w:vMerge/>
            <w:tcBorders>
              <w:top w:val="nil"/>
            </w:tcBorders>
          </w:tcPr>
          <w:p>
            <w:pPr>
              <w:rPr>
                <w:sz w:val="2"/>
                <w:szCs w:val="2"/>
              </w:rPr>
            </w:pPr>
          </w:p>
        </w:tc>
        <w:tc>
          <w:tcPr>
            <w:tcW w:w="891" w:type="dxa"/>
            <w:shd w:val="clear" w:color="auto" w:fill="FFFF00"/>
          </w:tcPr>
          <w:p>
            <w:pPr>
              <w:pStyle w:val="TableParagraph"/>
              <w:spacing w:line="259" w:lineRule="exact" w:before="1"/>
              <w:ind w:left="254" w:right="231"/>
              <w:rPr>
                <w:sz w:val="22"/>
              </w:rPr>
            </w:pPr>
            <w:r>
              <w:rPr>
                <w:color w:val="181717"/>
                <w:sz w:val="22"/>
                <w:u w:val="single" w:color="181717"/>
              </w:rPr>
              <w:t>24</w:t>
            </w:r>
          </w:p>
        </w:tc>
        <w:tc>
          <w:tcPr>
            <w:tcW w:w="869" w:type="dxa"/>
            <w:shd w:val="clear" w:color="auto" w:fill="FFFF00"/>
          </w:tcPr>
          <w:p>
            <w:pPr>
              <w:pStyle w:val="TableParagraph"/>
              <w:spacing w:line="259" w:lineRule="exact" w:before="1"/>
              <w:ind w:left="24"/>
              <w:rPr>
                <w:sz w:val="22"/>
              </w:rPr>
            </w:pPr>
            <w:r>
              <w:rPr>
                <w:color w:val="181717"/>
                <w:sz w:val="22"/>
                <w:u w:val="single" w:color="181717"/>
              </w:rPr>
              <w:t>2</w:t>
            </w:r>
          </w:p>
        </w:tc>
        <w:tc>
          <w:tcPr>
            <w:tcW w:w="2957" w:type="dxa"/>
            <w:gridSpan w:val="2"/>
            <w:shd w:val="clear" w:color="auto" w:fill="FFFF00"/>
          </w:tcPr>
          <w:p>
            <w:pPr>
              <w:pStyle w:val="TableParagraph"/>
              <w:spacing w:line="259" w:lineRule="exact" w:before="1"/>
              <w:ind w:left="54"/>
              <w:jc w:val="left"/>
              <w:rPr>
                <w:sz w:val="22"/>
              </w:rPr>
            </w:pPr>
            <w:r>
              <w:rPr>
                <w:color w:val="181717"/>
                <w:sz w:val="22"/>
                <w:u w:val="single" w:color="181717"/>
              </w:rPr>
              <w:t>CR_Plc_CpStatus</w:t>
            </w:r>
          </w:p>
        </w:tc>
        <w:tc>
          <w:tcPr>
            <w:tcW w:w="5371" w:type="dxa"/>
            <w:gridSpan w:val="2"/>
            <w:shd w:val="clear" w:color="auto" w:fill="FFFF00"/>
          </w:tcPr>
          <w:p>
            <w:pPr>
              <w:pStyle w:val="TableParagraph"/>
              <w:spacing w:line="259" w:lineRule="exact" w:before="1"/>
              <w:ind w:left="55"/>
              <w:jc w:val="left"/>
              <w:rPr>
                <w:sz w:val="22"/>
              </w:rPr>
            </w:pPr>
            <w:r>
              <w:rPr>
                <w:color w:val="181717"/>
                <w:sz w:val="22"/>
                <w:u w:val="single" w:color="181717"/>
              </w:rPr>
              <w:t>See reference</w:t>
            </w:r>
          </w:p>
        </w:tc>
        <w:tc>
          <w:tcPr>
            <w:tcW w:w="1043" w:type="dxa"/>
            <w:shd w:val="clear" w:color="auto" w:fill="FFFF00"/>
          </w:tcPr>
          <w:p>
            <w:pPr>
              <w:pStyle w:val="TableParagraph"/>
              <w:spacing w:line="259" w:lineRule="exact" w:before="1"/>
              <w:ind w:left="30"/>
              <w:rPr>
                <w:sz w:val="22"/>
              </w:rPr>
            </w:pPr>
            <w:r>
              <w:rPr>
                <w:color w:val="181717"/>
                <w:sz w:val="22"/>
                <w:u w:val="single" w:color="181717"/>
              </w:rPr>
              <w:t>1</w:t>
            </w:r>
          </w:p>
        </w:tc>
        <w:tc>
          <w:tcPr>
            <w:tcW w:w="1043" w:type="dxa"/>
            <w:shd w:val="clear" w:color="auto" w:fill="FFFF00"/>
          </w:tcPr>
          <w:p>
            <w:pPr>
              <w:pStyle w:val="TableParagraph"/>
              <w:spacing w:line="259" w:lineRule="exact" w:before="1"/>
              <w:ind w:left="32"/>
              <w:rPr>
                <w:sz w:val="22"/>
              </w:rPr>
            </w:pPr>
            <w:r>
              <w:rPr>
                <w:color w:val="181717"/>
                <w:sz w:val="22"/>
                <w:u w:val="single" w:color="181717"/>
              </w:rPr>
              <w:t>0</w:t>
            </w:r>
          </w:p>
        </w:tc>
        <w:tc>
          <w:tcPr>
            <w:tcW w:w="1478" w:type="dxa"/>
            <w:shd w:val="clear" w:color="auto" w:fill="FFFF00"/>
          </w:tcPr>
          <w:p>
            <w:pPr>
              <w:pStyle w:val="TableParagraph"/>
              <w:spacing w:line="259" w:lineRule="exact" w:before="1"/>
              <w:ind w:left="504" w:right="470"/>
              <w:rPr>
                <w:sz w:val="22"/>
              </w:rPr>
            </w:pPr>
            <w:r>
              <w:rPr>
                <w:color w:val="181717"/>
                <w:sz w:val="22"/>
                <w:u w:val="single" w:color="181717"/>
              </w:rPr>
              <w:t>0 ~ 7</w:t>
            </w:r>
          </w:p>
        </w:tc>
        <w:tc>
          <w:tcPr>
            <w:tcW w:w="1043" w:type="dxa"/>
            <w:tcBorders>
              <w:bottom w:val="single" w:sz="8" w:space="0" w:color="181717"/>
            </w:tcBorders>
            <w:shd w:val="clear" w:color="auto" w:fill="FFFF00"/>
          </w:tcPr>
          <w:p>
            <w:pPr>
              <w:pStyle w:val="TableParagraph"/>
              <w:spacing w:line="259" w:lineRule="exact" w:before="1"/>
              <w:ind w:left="36"/>
              <w:rPr>
                <w:sz w:val="22"/>
              </w:rPr>
            </w:pPr>
            <w:r>
              <w:rPr>
                <w:color w:val="181717"/>
                <w:sz w:val="22"/>
              </w:rPr>
              <w:t>-</w:t>
            </w:r>
          </w:p>
        </w:tc>
        <w:tc>
          <w:tcPr>
            <w:tcW w:w="1043" w:type="dxa"/>
            <w:shd w:val="clear" w:color="auto" w:fill="FFFF00"/>
          </w:tcPr>
          <w:p>
            <w:pPr>
              <w:pStyle w:val="TableParagraph"/>
              <w:spacing w:line="236" w:lineRule="exact"/>
              <w:ind w:left="168" w:right="131"/>
              <w:rPr>
                <w:sz w:val="20"/>
              </w:rPr>
            </w:pPr>
            <w:r>
              <w:rPr>
                <w:color w:val="181717"/>
                <w:sz w:val="20"/>
                <w:u w:val="single" w:color="181717"/>
              </w:rPr>
              <w:t>New_2</w:t>
            </w:r>
          </w:p>
        </w:tc>
      </w:tr>
      <w:tr>
        <w:trPr>
          <w:trHeight w:val="537" w:hRule="atLeast"/>
        </w:trPr>
        <w:tc>
          <w:tcPr>
            <w:tcW w:w="1261" w:type="dxa"/>
            <w:vMerge w:val="restart"/>
            <w:shd w:val="clear" w:color="auto" w:fill="FFF2CC"/>
          </w:tcPr>
          <w:p>
            <w:pPr>
              <w:pStyle w:val="TableParagraph"/>
              <w:spacing w:before="130"/>
              <w:ind w:left="428" w:right="406"/>
              <w:rPr>
                <w:sz w:val="22"/>
              </w:rPr>
            </w:pPr>
            <w:r>
              <w:rPr>
                <w:sz w:val="22"/>
              </w:rPr>
              <w:t>BCP</w:t>
            </w:r>
          </w:p>
        </w:tc>
        <w:tc>
          <w:tcPr>
            <w:tcW w:w="2609" w:type="dxa"/>
            <w:vMerge w:val="restart"/>
          </w:tcPr>
          <w:p>
            <w:pPr>
              <w:pStyle w:val="TableParagraph"/>
              <w:spacing w:before="130"/>
              <w:ind w:left="854"/>
              <w:jc w:val="left"/>
              <w:rPr>
                <w:sz w:val="22"/>
              </w:rPr>
            </w:pPr>
            <w:r>
              <w:rPr>
                <w:sz w:val="22"/>
              </w:rPr>
              <w:t>1C0656F4</w:t>
            </w:r>
          </w:p>
          <w:p>
            <w:pPr>
              <w:pStyle w:val="TableParagraph"/>
              <w:spacing w:line="260" w:lineRule="exact" w:before="171"/>
              <w:ind w:left="572" w:right="540" w:firstLine="333"/>
              <w:jc w:val="left"/>
              <w:rPr>
                <w:sz w:val="22"/>
              </w:rPr>
            </w:pPr>
            <w:r>
              <w:rPr>
                <w:sz w:val="22"/>
              </w:rPr>
              <w:t>(with TP, PGN=0x000600)</w:t>
            </w:r>
          </w:p>
        </w:tc>
        <w:tc>
          <w:tcPr>
            <w:tcW w:w="891" w:type="dxa"/>
            <w:shd w:val="clear" w:color="auto" w:fill="FFFF00"/>
          </w:tcPr>
          <w:p>
            <w:pPr>
              <w:pStyle w:val="TableParagraph"/>
              <w:spacing w:before="130"/>
              <w:ind w:left="254" w:right="231"/>
              <w:rPr>
                <w:sz w:val="22"/>
              </w:rPr>
            </w:pPr>
            <w:r>
              <w:rPr>
                <w:color w:val="181717"/>
                <w:sz w:val="22"/>
                <w:u w:val="single" w:color="181717"/>
              </w:rPr>
              <w:t>104</w:t>
            </w:r>
          </w:p>
        </w:tc>
        <w:tc>
          <w:tcPr>
            <w:tcW w:w="869" w:type="dxa"/>
            <w:shd w:val="clear" w:color="auto" w:fill="FFFF00"/>
          </w:tcPr>
          <w:p>
            <w:pPr>
              <w:pStyle w:val="TableParagraph"/>
              <w:spacing w:before="130"/>
              <w:ind w:left="24"/>
              <w:rPr>
                <w:sz w:val="22"/>
              </w:rPr>
            </w:pPr>
            <w:r>
              <w:rPr>
                <w:color w:val="181717"/>
                <w:sz w:val="22"/>
                <w:u w:val="single" w:color="181717"/>
              </w:rPr>
              <w:t>4</w:t>
            </w:r>
          </w:p>
        </w:tc>
        <w:tc>
          <w:tcPr>
            <w:tcW w:w="2957" w:type="dxa"/>
            <w:gridSpan w:val="2"/>
            <w:shd w:val="clear" w:color="auto" w:fill="FFFF00"/>
          </w:tcPr>
          <w:p>
            <w:pPr>
              <w:pStyle w:val="TableParagraph"/>
              <w:spacing w:before="130"/>
              <w:ind w:left="54"/>
              <w:jc w:val="left"/>
              <w:rPr>
                <w:sz w:val="22"/>
              </w:rPr>
            </w:pPr>
            <w:r>
              <w:rPr>
                <w:color w:val="181717"/>
                <w:sz w:val="22"/>
                <w:u w:val="single" w:color="181717"/>
              </w:rPr>
              <w:t>CR_Plc_EvTransferType</w:t>
            </w:r>
          </w:p>
        </w:tc>
        <w:tc>
          <w:tcPr>
            <w:tcW w:w="5371" w:type="dxa"/>
            <w:gridSpan w:val="2"/>
            <w:shd w:val="clear" w:color="auto" w:fill="FFFF00"/>
          </w:tcPr>
          <w:p>
            <w:pPr>
              <w:pStyle w:val="TableParagraph"/>
              <w:spacing w:before="130"/>
              <w:ind w:left="55"/>
              <w:jc w:val="left"/>
              <w:rPr>
                <w:sz w:val="22"/>
              </w:rPr>
            </w:pPr>
            <w:r>
              <w:rPr>
                <w:color w:val="181717"/>
                <w:sz w:val="22"/>
                <w:u w:val="single" w:color="181717"/>
              </w:rPr>
              <w:t>Supported Energy Type (default 3, see appendix)</w:t>
            </w:r>
          </w:p>
        </w:tc>
        <w:tc>
          <w:tcPr>
            <w:tcW w:w="1043" w:type="dxa"/>
            <w:shd w:val="clear" w:color="auto" w:fill="FFFF00"/>
          </w:tcPr>
          <w:p>
            <w:pPr>
              <w:pStyle w:val="TableParagraph"/>
              <w:spacing w:before="130"/>
              <w:ind w:left="30"/>
              <w:rPr>
                <w:sz w:val="22"/>
              </w:rPr>
            </w:pPr>
            <w:r>
              <w:rPr>
                <w:color w:val="181717"/>
                <w:sz w:val="22"/>
                <w:u w:val="single" w:color="181717"/>
              </w:rPr>
              <w:t>1</w:t>
            </w:r>
          </w:p>
        </w:tc>
        <w:tc>
          <w:tcPr>
            <w:tcW w:w="1043" w:type="dxa"/>
            <w:shd w:val="clear" w:color="auto" w:fill="FFFF00"/>
          </w:tcPr>
          <w:p>
            <w:pPr>
              <w:pStyle w:val="TableParagraph"/>
              <w:spacing w:before="130"/>
              <w:ind w:left="32"/>
              <w:rPr>
                <w:sz w:val="22"/>
              </w:rPr>
            </w:pPr>
            <w:r>
              <w:rPr>
                <w:color w:val="181717"/>
                <w:sz w:val="22"/>
                <w:u w:val="single" w:color="181717"/>
              </w:rPr>
              <w:t>0</w:t>
            </w:r>
          </w:p>
        </w:tc>
        <w:tc>
          <w:tcPr>
            <w:tcW w:w="1478" w:type="dxa"/>
            <w:shd w:val="clear" w:color="auto" w:fill="FFFF00"/>
          </w:tcPr>
          <w:p>
            <w:pPr>
              <w:pStyle w:val="TableParagraph"/>
              <w:spacing w:before="130"/>
              <w:ind w:left="467"/>
              <w:jc w:val="left"/>
              <w:rPr>
                <w:sz w:val="22"/>
              </w:rPr>
            </w:pPr>
            <w:r>
              <w:rPr>
                <w:color w:val="181717"/>
                <w:sz w:val="22"/>
                <w:u w:val="single" w:color="181717"/>
              </w:rPr>
              <w:t>0 ~ 15</w:t>
            </w:r>
          </w:p>
        </w:tc>
        <w:tc>
          <w:tcPr>
            <w:tcW w:w="1043" w:type="dxa"/>
            <w:tcBorders>
              <w:top w:val="single" w:sz="8" w:space="0" w:color="181717"/>
            </w:tcBorders>
            <w:shd w:val="clear" w:color="auto" w:fill="FFFF00"/>
          </w:tcPr>
          <w:p>
            <w:pPr>
              <w:pStyle w:val="TableParagraph"/>
              <w:spacing w:before="130"/>
              <w:ind w:left="36"/>
              <w:rPr>
                <w:sz w:val="22"/>
              </w:rPr>
            </w:pPr>
            <w:r>
              <w:rPr>
                <w:color w:val="181717"/>
                <w:sz w:val="22"/>
              </w:rPr>
              <w:t>-</w:t>
            </w:r>
          </w:p>
        </w:tc>
        <w:tc>
          <w:tcPr>
            <w:tcW w:w="1043" w:type="dxa"/>
            <w:shd w:val="clear" w:color="auto" w:fill="FFFF00"/>
          </w:tcPr>
          <w:p>
            <w:pPr>
              <w:pStyle w:val="TableParagraph"/>
              <w:spacing w:before="121"/>
              <w:ind w:left="168" w:right="131"/>
              <w:rPr>
                <w:sz w:val="20"/>
              </w:rPr>
            </w:pPr>
            <w:r>
              <w:rPr>
                <w:color w:val="181717"/>
                <w:sz w:val="20"/>
                <w:u w:val="single" w:color="181717"/>
              </w:rPr>
              <w:t>New_3</w:t>
            </w:r>
          </w:p>
        </w:tc>
      </w:tr>
      <w:tr>
        <w:trPr>
          <w:trHeight w:val="544" w:hRule="atLeast"/>
        </w:trPr>
        <w:tc>
          <w:tcPr>
            <w:tcW w:w="1261" w:type="dxa"/>
            <w:vMerge/>
            <w:tcBorders>
              <w:top w:val="nil"/>
            </w:tcBorders>
            <w:shd w:val="clear" w:color="auto" w:fill="FFF2CC"/>
          </w:tcPr>
          <w:p>
            <w:pPr>
              <w:rPr>
                <w:sz w:val="2"/>
                <w:szCs w:val="2"/>
              </w:rPr>
            </w:pPr>
          </w:p>
        </w:tc>
        <w:tc>
          <w:tcPr>
            <w:tcW w:w="2609" w:type="dxa"/>
            <w:vMerge/>
            <w:tcBorders>
              <w:top w:val="nil"/>
            </w:tcBorders>
          </w:tcPr>
          <w:p>
            <w:pPr>
              <w:rPr>
                <w:sz w:val="2"/>
                <w:szCs w:val="2"/>
              </w:rPr>
            </w:pPr>
          </w:p>
        </w:tc>
        <w:tc>
          <w:tcPr>
            <w:tcW w:w="891" w:type="dxa"/>
          </w:tcPr>
          <w:p>
            <w:pPr>
              <w:pStyle w:val="TableParagraph"/>
              <w:jc w:val="left"/>
              <w:rPr>
                <w:rFonts w:ascii="Times New Roman"/>
                <w:sz w:val="30"/>
              </w:rPr>
            </w:pPr>
          </w:p>
        </w:tc>
        <w:tc>
          <w:tcPr>
            <w:tcW w:w="869" w:type="dxa"/>
          </w:tcPr>
          <w:p>
            <w:pPr>
              <w:pStyle w:val="TableParagraph"/>
              <w:jc w:val="left"/>
              <w:rPr>
                <w:rFonts w:ascii="Times New Roman"/>
                <w:sz w:val="30"/>
              </w:rPr>
            </w:pPr>
          </w:p>
        </w:tc>
        <w:tc>
          <w:tcPr>
            <w:tcW w:w="2957" w:type="dxa"/>
            <w:gridSpan w:val="2"/>
          </w:tcPr>
          <w:p>
            <w:pPr>
              <w:pStyle w:val="TableParagraph"/>
              <w:jc w:val="left"/>
              <w:rPr>
                <w:rFonts w:ascii="Times New Roman"/>
                <w:sz w:val="30"/>
              </w:rPr>
            </w:pPr>
          </w:p>
        </w:tc>
        <w:tc>
          <w:tcPr>
            <w:tcW w:w="5371" w:type="dxa"/>
            <w:gridSpan w:val="2"/>
          </w:tcPr>
          <w:p>
            <w:pPr>
              <w:pStyle w:val="TableParagraph"/>
              <w:jc w:val="left"/>
              <w:rPr>
                <w:rFonts w:ascii="Times New Roman"/>
                <w:sz w:val="30"/>
              </w:rPr>
            </w:pPr>
          </w:p>
        </w:tc>
        <w:tc>
          <w:tcPr>
            <w:tcW w:w="1043" w:type="dxa"/>
          </w:tcPr>
          <w:p>
            <w:pPr>
              <w:pStyle w:val="TableParagraph"/>
              <w:jc w:val="left"/>
              <w:rPr>
                <w:rFonts w:ascii="Times New Roman"/>
                <w:sz w:val="30"/>
              </w:rPr>
            </w:pPr>
          </w:p>
        </w:tc>
        <w:tc>
          <w:tcPr>
            <w:tcW w:w="1043" w:type="dxa"/>
          </w:tcPr>
          <w:p>
            <w:pPr>
              <w:pStyle w:val="TableParagraph"/>
              <w:jc w:val="left"/>
              <w:rPr>
                <w:rFonts w:ascii="Times New Roman"/>
                <w:sz w:val="30"/>
              </w:rPr>
            </w:pPr>
          </w:p>
        </w:tc>
        <w:tc>
          <w:tcPr>
            <w:tcW w:w="1478" w:type="dxa"/>
          </w:tcPr>
          <w:p>
            <w:pPr>
              <w:pStyle w:val="TableParagraph"/>
              <w:jc w:val="left"/>
              <w:rPr>
                <w:rFonts w:ascii="Times New Roman"/>
                <w:sz w:val="30"/>
              </w:rPr>
            </w:pPr>
          </w:p>
        </w:tc>
        <w:tc>
          <w:tcPr>
            <w:tcW w:w="1043" w:type="dxa"/>
          </w:tcPr>
          <w:p>
            <w:pPr>
              <w:pStyle w:val="TableParagraph"/>
              <w:jc w:val="left"/>
              <w:rPr>
                <w:rFonts w:ascii="Times New Roman"/>
                <w:sz w:val="30"/>
              </w:rPr>
            </w:pPr>
          </w:p>
        </w:tc>
        <w:tc>
          <w:tcPr>
            <w:tcW w:w="1043" w:type="dxa"/>
          </w:tcPr>
          <w:p>
            <w:pPr>
              <w:pStyle w:val="TableParagraph"/>
              <w:jc w:val="left"/>
              <w:rPr>
                <w:rFonts w:ascii="Times New Roman"/>
                <w:sz w:val="30"/>
              </w:rPr>
            </w:pPr>
          </w:p>
        </w:tc>
      </w:tr>
      <w:tr>
        <w:trPr>
          <w:trHeight w:val="537" w:hRule="atLeast"/>
        </w:trPr>
        <w:tc>
          <w:tcPr>
            <w:tcW w:w="1261" w:type="dxa"/>
            <w:vMerge w:val="restart"/>
            <w:shd w:val="clear" w:color="auto" w:fill="FFF2CC"/>
          </w:tcPr>
          <w:p>
            <w:pPr>
              <w:pStyle w:val="TableParagraph"/>
              <w:spacing w:before="130"/>
              <w:ind w:left="428" w:right="408"/>
              <w:rPr>
                <w:sz w:val="22"/>
              </w:rPr>
            </w:pPr>
            <w:r>
              <w:rPr>
                <w:sz w:val="22"/>
              </w:rPr>
              <w:t>BST</w:t>
            </w:r>
          </w:p>
        </w:tc>
        <w:tc>
          <w:tcPr>
            <w:tcW w:w="2609" w:type="dxa"/>
            <w:vMerge w:val="restart"/>
          </w:tcPr>
          <w:p>
            <w:pPr>
              <w:pStyle w:val="TableParagraph"/>
              <w:spacing w:before="130"/>
              <w:ind w:left="856"/>
              <w:jc w:val="left"/>
              <w:rPr>
                <w:sz w:val="22"/>
              </w:rPr>
            </w:pPr>
            <w:r>
              <w:rPr>
                <w:sz w:val="22"/>
              </w:rPr>
              <w:t>101956F4</w:t>
            </w:r>
          </w:p>
        </w:tc>
        <w:tc>
          <w:tcPr>
            <w:tcW w:w="891" w:type="dxa"/>
            <w:shd w:val="clear" w:color="auto" w:fill="FFFF00"/>
          </w:tcPr>
          <w:p>
            <w:pPr>
              <w:pStyle w:val="TableParagraph"/>
              <w:spacing w:before="130"/>
              <w:ind w:left="254" w:right="231"/>
              <w:rPr>
                <w:sz w:val="22"/>
              </w:rPr>
            </w:pPr>
            <w:r>
              <w:rPr>
                <w:color w:val="181717"/>
                <w:sz w:val="22"/>
                <w:u w:val="single" w:color="181717"/>
              </w:rPr>
              <w:t>30</w:t>
            </w:r>
          </w:p>
        </w:tc>
        <w:tc>
          <w:tcPr>
            <w:tcW w:w="869" w:type="dxa"/>
            <w:shd w:val="clear" w:color="auto" w:fill="FFFF00"/>
          </w:tcPr>
          <w:p>
            <w:pPr>
              <w:pStyle w:val="TableParagraph"/>
              <w:spacing w:before="130"/>
              <w:ind w:left="24"/>
              <w:rPr>
                <w:sz w:val="22"/>
              </w:rPr>
            </w:pPr>
            <w:r>
              <w:rPr>
                <w:color w:val="181717"/>
                <w:sz w:val="22"/>
                <w:u w:val="single" w:color="181717"/>
              </w:rPr>
              <w:t>1</w:t>
            </w:r>
          </w:p>
        </w:tc>
        <w:tc>
          <w:tcPr>
            <w:tcW w:w="2957" w:type="dxa"/>
            <w:gridSpan w:val="2"/>
            <w:shd w:val="clear" w:color="auto" w:fill="FFFF00"/>
          </w:tcPr>
          <w:p>
            <w:pPr>
              <w:pStyle w:val="TableParagraph"/>
              <w:spacing w:before="130"/>
              <w:ind w:left="54"/>
              <w:jc w:val="left"/>
              <w:rPr>
                <w:sz w:val="22"/>
              </w:rPr>
            </w:pPr>
            <w:r>
              <w:rPr>
                <w:color w:val="181717"/>
                <w:sz w:val="22"/>
                <w:u w:val="single" w:color="181717"/>
              </w:rPr>
              <w:t>CF_Plc_FullChgComplete</w:t>
            </w:r>
          </w:p>
        </w:tc>
        <w:tc>
          <w:tcPr>
            <w:tcW w:w="5371" w:type="dxa"/>
            <w:gridSpan w:val="2"/>
            <w:shd w:val="clear" w:color="auto" w:fill="FFFF00"/>
          </w:tcPr>
          <w:p>
            <w:pPr>
              <w:pStyle w:val="TableParagraph"/>
              <w:spacing w:before="130"/>
              <w:ind w:left="55"/>
              <w:jc w:val="left"/>
              <w:rPr>
                <w:sz w:val="22"/>
              </w:rPr>
            </w:pPr>
            <w:r>
              <w:rPr>
                <w:color w:val="181717"/>
                <w:sz w:val="22"/>
                <w:u w:val="single" w:color="181717"/>
              </w:rPr>
              <w:t>0: not Full 1: full charging complete</w:t>
            </w:r>
          </w:p>
        </w:tc>
        <w:tc>
          <w:tcPr>
            <w:tcW w:w="1043" w:type="dxa"/>
            <w:shd w:val="clear" w:color="auto" w:fill="FFFF00"/>
          </w:tcPr>
          <w:p>
            <w:pPr>
              <w:pStyle w:val="TableParagraph"/>
              <w:spacing w:before="130"/>
              <w:ind w:left="30"/>
              <w:rPr>
                <w:sz w:val="22"/>
              </w:rPr>
            </w:pPr>
            <w:r>
              <w:rPr>
                <w:color w:val="181717"/>
                <w:sz w:val="22"/>
                <w:u w:val="single" w:color="181717"/>
              </w:rPr>
              <w:t>1</w:t>
            </w:r>
          </w:p>
        </w:tc>
        <w:tc>
          <w:tcPr>
            <w:tcW w:w="1043" w:type="dxa"/>
            <w:shd w:val="clear" w:color="auto" w:fill="FFFF00"/>
          </w:tcPr>
          <w:p>
            <w:pPr>
              <w:pStyle w:val="TableParagraph"/>
              <w:spacing w:before="130"/>
              <w:ind w:left="32"/>
              <w:rPr>
                <w:sz w:val="22"/>
              </w:rPr>
            </w:pPr>
            <w:r>
              <w:rPr>
                <w:color w:val="181717"/>
                <w:sz w:val="22"/>
                <w:u w:val="single" w:color="181717"/>
              </w:rPr>
              <w:t>0</w:t>
            </w:r>
          </w:p>
        </w:tc>
        <w:tc>
          <w:tcPr>
            <w:tcW w:w="1478" w:type="dxa"/>
            <w:shd w:val="clear" w:color="auto" w:fill="FFFF00"/>
          </w:tcPr>
          <w:p>
            <w:pPr>
              <w:pStyle w:val="TableParagraph"/>
              <w:spacing w:before="130"/>
              <w:ind w:left="504" w:right="470"/>
              <w:rPr>
                <w:sz w:val="22"/>
              </w:rPr>
            </w:pPr>
            <w:r>
              <w:rPr>
                <w:color w:val="181717"/>
                <w:sz w:val="22"/>
                <w:u w:val="single" w:color="181717"/>
              </w:rPr>
              <w:t>0 ~ 1</w:t>
            </w:r>
          </w:p>
        </w:tc>
        <w:tc>
          <w:tcPr>
            <w:tcW w:w="1043" w:type="dxa"/>
            <w:shd w:val="clear" w:color="auto" w:fill="FFFF00"/>
          </w:tcPr>
          <w:p>
            <w:pPr>
              <w:pStyle w:val="TableParagraph"/>
              <w:spacing w:before="130"/>
              <w:ind w:left="36"/>
              <w:rPr>
                <w:sz w:val="22"/>
              </w:rPr>
            </w:pPr>
            <w:r>
              <w:rPr>
                <w:color w:val="181717"/>
                <w:sz w:val="22"/>
              </w:rPr>
              <w:t>-</w:t>
            </w:r>
          </w:p>
        </w:tc>
        <w:tc>
          <w:tcPr>
            <w:tcW w:w="1043" w:type="dxa"/>
            <w:shd w:val="clear" w:color="auto" w:fill="FFFF00"/>
          </w:tcPr>
          <w:p>
            <w:pPr>
              <w:pStyle w:val="TableParagraph"/>
              <w:spacing w:before="121"/>
              <w:ind w:left="168" w:right="131"/>
              <w:rPr>
                <w:sz w:val="20"/>
              </w:rPr>
            </w:pPr>
            <w:r>
              <w:rPr>
                <w:color w:val="181717"/>
                <w:sz w:val="20"/>
                <w:u w:val="single" w:color="181717"/>
              </w:rPr>
              <w:t>New_4</w:t>
            </w:r>
          </w:p>
        </w:tc>
      </w:tr>
      <w:tr>
        <w:trPr>
          <w:trHeight w:val="537" w:hRule="atLeast"/>
        </w:trPr>
        <w:tc>
          <w:tcPr>
            <w:tcW w:w="1261" w:type="dxa"/>
            <w:vMerge/>
            <w:tcBorders>
              <w:top w:val="nil"/>
            </w:tcBorders>
            <w:shd w:val="clear" w:color="auto" w:fill="FFF2CC"/>
          </w:tcPr>
          <w:p>
            <w:pPr>
              <w:rPr>
                <w:sz w:val="2"/>
                <w:szCs w:val="2"/>
              </w:rPr>
            </w:pPr>
          </w:p>
        </w:tc>
        <w:tc>
          <w:tcPr>
            <w:tcW w:w="2609" w:type="dxa"/>
            <w:vMerge/>
            <w:tcBorders>
              <w:top w:val="nil"/>
            </w:tcBorders>
          </w:tcPr>
          <w:p>
            <w:pPr>
              <w:rPr>
                <w:sz w:val="2"/>
                <w:szCs w:val="2"/>
              </w:rPr>
            </w:pPr>
          </w:p>
        </w:tc>
        <w:tc>
          <w:tcPr>
            <w:tcW w:w="891" w:type="dxa"/>
            <w:shd w:val="clear" w:color="auto" w:fill="FFFF00"/>
          </w:tcPr>
          <w:p>
            <w:pPr>
              <w:pStyle w:val="TableParagraph"/>
              <w:spacing w:before="130"/>
              <w:ind w:left="254" w:right="231"/>
              <w:rPr>
                <w:sz w:val="22"/>
              </w:rPr>
            </w:pPr>
            <w:r>
              <w:rPr>
                <w:color w:val="181717"/>
                <w:sz w:val="22"/>
                <w:u w:val="single" w:color="181717"/>
              </w:rPr>
              <w:t>31</w:t>
            </w:r>
          </w:p>
        </w:tc>
        <w:tc>
          <w:tcPr>
            <w:tcW w:w="869" w:type="dxa"/>
            <w:shd w:val="clear" w:color="auto" w:fill="FFFF00"/>
          </w:tcPr>
          <w:p>
            <w:pPr>
              <w:pStyle w:val="TableParagraph"/>
              <w:spacing w:before="130"/>
              <w:ind w:left="24"/>
              <w:rPr>
                <w:sz w:val="22"/>
              </w:rPr>
            </w:pPr>
            <w:r>
              <w:rPr>
                <w:color w:val="181717"/>
                <w:sz w:val="22"/>
                <w:u w:val="single" w:color="181717"/>
              </w:rPr>
              <w:t>1</w:t>
            </w:r>
          </w:p>
        </w:tc>
        <w:tc>
          <w:tcPr>
            <w:tcW w:w="2957" w:type="dxa"/>
            <w:gridSpan w:val="2"/>
            <w:shd w:val="clear" w:color="auto" w:fill="FFFF00"/>
          </w:tcPr>
          <w:p>
            <w:pPr>
              <w:pStyle w:val="TableParagraph"/>
              <w:spacing w:before="130"/>
              <w:ind w:left="54"/>
              <w:jc w:val="left"/>
              <w:rPr>
                <w:sz w:val="22"/>
              </w:rPr>
            </w:pPr>
            <w:r>
              <w:rPr>
                <w:color w:val="181717"/>
                <w:sz w:val="22"/>
                <w:u w:val="single" w:color="181717"/>
              </w:rPr>
              <w:t>CF_Plc_ChgFinished_</w:t>
            </w:r>
          </w:p>
        </w:tc>
        <w:tc>
          <w:tcPr>
            <w:tcW w:w="5371" w:type="dxa"/>
            <w:gridSpan w:val="2"/>
            <w:shd w:val="clear" w:color="auto" w:fill="FFFF00"/>
          </w:tcPr>
          <w:p>
            <w:pPr>
              <w:pStyle w:val="TableParagraph"/>
              <w:spacing w:before="130"/>
              <w:ind w:left="55"/>
              <w:jc w:val="left"/>
              <w:rPr>
                <w:sz w:val="22"/>
              </w:rPr>
            </w:pPr>
            <w:r>
              <w:rPr>
                <w:color w:val="181717"/>
                <w:sz w:val="22"/>
                <w:u w:val="single" w:color="181717"/>
              </w:rPr>
              <w:t>0: charging, 1: charging stop request</w:t>
            </w:r>
          </w:p>
        </w:tc>
        <w:tc>
          <w:tcPr>
            <w:tcW w:w="1043" w:type="dxa"/>
            <w:shd w:val="clear" w:color="auto" w:fill="FFFF00"/>
          </w:tcPr>
          <w:p>
            <w:pPr>
              <w:pStyle w:val="TableParagraph"/>
              <w:spacing w:before="130"/>
              <w:ind w:left="30"/>
              <w:rPr>
                <w:sz w:val="22"/>
              </w:rPr>
            </w:pPr>
            <w:r>
              <w:rPr>
                <w:color w:val="181717"/>
                <w:sz w:val="22"/>
                <w:u w:val="single" w:color="181717"/>
              </w:rPr>
              <w:t>1</w:t>
            </w:r>
          </w:p>
        </w:tc>
        <w:tc>
          <w:tcPr>
            <w:tcW w:w="1043" w:type="dxa"/>
            <w:shd w:val="clear" w:color="auto" w:fill="FFFF00"/>
          </w:tcPr>
          <w:p>
            <w:pPr>
              <w:pStyle w:val="TableParagraph"/>
              <w:spacing w:before="130"/>
              <w:ind w:left="32"/>
              <w:rPr>
                <w:sz w:val="22"/>
              </w:rPr>
            </w:pPr>
            <w:r>
              <w:rPr>
                <w:color w:val="181717"/>
                <w:sz w:val="22"/>
                <w:u w:val="single" w:color="181717"/>
              </w:rPr>
              <w:t>0</w:t>
            </w:r>
          </w:p>
        </w:tc>
        <w:tc>
          <w:tcPr>
            <w:tcW w:w="1478" w:type="dxa"/>
            <w:shd w:val="clear" w:color="auto" w:fill="FFFF00"/>
          </w:tcPr>
          <w:p>
            <w:pPr>
              <w:pStyle w:val="TableParagraph"/>
              <w:spacing w:before="130"/>
              <w:ind w:left="504" w:right="470"/>
              <w:rPr>
                <w:sz w:val="22"/>
              </w:rPr>
            </w:pPr>
            <w:r>
              <w:rPr>
                <w:color w:val="181717"/>
                <w:sz w:val="22"/>
                <w:u w:val="single" w:color="181717"/>
              </w:rPr>
              <w:t>0 ~ 1</w:t>
            </w:r>
          </w:p>
        </w:tc>
        <w:tc>
          <w:tcPr>
            <w:tcW w:w="1043" w:type="dxa"/>
            <w:shd w:val="clear" w:color="auto" w:fill="FFFF00"/>
          </w:tcPr>
          <w:p>
            <w:pPr>
              <w:pStyle w:val="TableParagraph"/>
              <w:spacing w:before="130"/>
              <w:ind w:left="36"/>
              <w:rPr>
                <w:sz w:val="22"/>
              </w:rPr>
            </w:pPr>
            <w:r>
              <w:rPr>
                <w:color w:val="181717"/>
                <w:sz w:val="22"/>
              </w:rPr>
              <w:t>-</w:t>
            </w:r>
          </w:p>
        </w:tc>
        <w:tc>
          <w:tcPr>
            <w:tcW w:w="1043" w:type="dxa"/>
            <w:shd w:val="clear" w:color="auto" w:fill="FFFF00"/>
          </w:tcPr>
          <w:p>
            <w:pPr>
              <w:pStyle w:val="TableParagraph"/>
              <w:spacing w:before="121"/>
              <w:ind w:left="168" w:right="131"/>
              <w:rPr>
                <w:sz w:val="20"/>
              </w:rPr>
            </w:pPr>
            <w:r>
              <w:rPr>
                <w:color w:val="181717"/>
                <w:sz w:val="20"/>
                <w:u w:val="single" w:color="181717"/>
              </w:rPr>
              <w:t>New_5</w:t>
            </w:r>
          </w:p>
        </w:tc>
      </w:tr>
      <w:tr>
        <w:trPr>
          <w:trHeight w:val="537" w:hRule="atLeast"/>
        </w:trPr>
        <w:tc>
          <w:tcPr>
            <w:tcW w:w="1261" w:type="dxa"/>
            <w:vMerge w:val="restart"/>
            <w:shd w:val="clear" w:color="auto" w:fill="FFF2CC"/>
          </w:tcPr>
          <w:p>
            <w:pPr>
              <w:pStyle w:val="TableParagraph"/>
              <w:spacing w:before="130"/>
              <w:ind w:left="415"/>
              <w:jc w:val="left"/>
              <w:rPr>
                <w:sz w:val="22"/>
              </w:rPr>
            </w:pPr>
            <w:r>
              <w:rPr>
                <w:sz w:val="22"/>
              </w:rPr>
              <w:t>`BSD</w:t>
            </w:r>
          </w:p>
        </w:tc>
        <w:tc>
          <w:tcPr>
            <w:tcW w:w="2609" w:type="dxa"/>
            <w:vMerge w:val="restart"/>
          </w:tcPr>
          <w:p>
            <w:pPr>
              <w:pStyle w:val="TableParagraph"/>
              <w:spacing w:before="130"/>
              <w:ind w:left="854"/>
              <w:jc w:val="left"/>
              <w:rPr>
                <w:sz w:val="22"/>
              </w:rPr>
            </w:pPr>
            <w:r>
              <w:rPr>
                <w:sz w:val="22"/>
              </w:rPr>
              <w:t>181C56F4</w:t>
            </w:r>
          </w:p>
        </w:tc>
        <w:tc>
          <w:tcPr>
            <w:tcW w:w="891" w:type="dxa"/>
            <w:shd w:val="clear" w:color="auto" w:fill="FFFF00"/>
          </w:tcPr>
          <w:p>
            <w:pPr>
              <w:pStyle w:val="TableParagraph"/>
              <w:spacing w:before="130"/>
              <w:ind w:left="254" w:right="231"/>
              <w:rPr>
                <w:sz w:val="22"/>
              </w:rPr>
            </w:pPr>
            <w:r>
              <w:rPr>
                <w:color w:val="181717"/>
                <w:sz w:val="22"/>
                <w:u w:val="single" w:color="181717"/>
              </w:rPr>
              <w:t>56</w:t>
            </w:r>
          </w:p>
        </w:tc>
        <w:tc>
          <w:tcPr>
            <w:tcW w:w="869" w:type="dxa"/>
            <w:shd w:val="clear" w:color="auto" w:fill="FFFF00"/>
          </w:tcPr>
          <w:p>
            <w:pPr>
              <w:pStyle w:val="TableParagraph"/>
              <w:spacing w:before="130"/>
              <w:ind w:left="24"/>
              <w:rPr>
                <w:sz w:val="22"/>
              </w:rPr>
            </w:pPr>
            <w:r>
              <w:rPr>
                <w:color w:val="181717"/>
                <w:sz w:val="22"/>
                <w:u w:val="single" w:color="181717"/>
              </w:rPr>
              <w:t>1</w:t>
            </w:r>
          </w:p>
        </w:tc>
        <w:tc>
          <w:tcPr>
            <w:tcW w:w="2957" w:type="dxa"/>
            <w:gridSpan w:val="2"/>
            <w:shd w:val="clear" w:color="auto" w:fill="FFFF00"/>
          </w:tcPr>
          <w:p>
            <w:pPr>
              <w:pStyle w:val="TableParagraph"/>
              <w:spacing w:before="130"/>
              <w:ind w:left="54"/>
              <w:jc w:val="left"/>
              <w:rPr>
                <w:sz w:val="22"/>
              </w:rPr>
            </w:pPr>
            <w:r>
              <w:rPr>
                <w:color w:val="181717"/>
                <w:sz w:val="22"/>
                <w:u w:val="single" w:color="181717"/>
              </w:rPr>
              <w:t>CF_Plc_WeldDetectionReq</w:t>
            </w:r>
          </w:p>
        </w:tc>
        <w:tc>
          <w:tcPr>
            <w:tcW w:w="5371" w:type="dxa"/>
            <w:gridSpan w:val="2"/>
            <w:shd w:val="clear" w:color="auto" w:fill="FFFF00"/>
          </w:tcPr>
          <w:p>
            <w:pPr>
              <w:pStyle w:val="TableParagraph"/>
              <w:spacing w:before="130"/>
              <w:ind w:left="55"/>
              <w:jc w:val="left"/>
              <w:rPr>
                <w:sz w:val="22"/>
              </w:rPr>
            </w:pPr>
            <w:r>
              <w:rPr>
                <w:color w:val="181717"/>
                <w:sz w:val="22"/>
                <w:u w:val="single" w:color="181717"/>
              </w:rPr>
              <w:t>0: no welding detection 1: welding detection request</w:t>
            </w:r>
          </w:p>
        </w:tc>
        <w:tc>
          <w:tcPr>
            <w:tcW w:w="1043" w:type="dxa"/>
            <w:shd w:val="clear" w:color="auto" w:fill="FFFF00"/>
          </w:tcPr>
          <w:p>
            <w:pPr>
              <w:pStyle w:val="TableParagraph"/>
              <w:spacing w:before="130"/>
              <w:ind w:left="30"/>
              <w:rPr>
                <w:sz w:val="22"/>
              </w:rPr>
            </w:pPr>
            <w:r>
              <w:rPr>
                <w:color w:val="181717"/>
                <w:sz w:val="22"/>
                <w:u w:val="single" w:color="181717"/>
              </w:rPr>
              <w:t>1</w:t>
            </w:r>
          </w:p>
        </w:tc>
        <w:tc>
          <w:tcPr>
            <w:tcW w:w="1043" w:type="dxa"/>
            <w:shd w:val="clear" w:color="auto" w:fill="FFFF00"/>
          </w:tcPr>
          <w:p>
            <w:pPr>
              <w:pStyle w:val="TableParagraph"/>
              <w:spacing w:before="130"/>
              <w:ind w:left="32"/>
              <w:rPr>
                <w:sz w:val="22"/>
              </w:rPr>
            </w:pPr>
            <w:r>
              <w:rPr>
                <w:color w:val="181717"/>
                <w:sz w:val="22"/>
                <w:u w:val="single" w:color="181717"/>
              </w:rPr>
              <w:t>0</w:t>
            </w:r>
          </w:p>
        </w:tc>
        <w:tc>
          <w:tcPr>
            <w:tcW w:w="1478" w:type="dxa"/>
            <w:shd w:val="clear" w:color="auto" w:fill="FFFF00"/>
          </w:tcPr>
          <w:p>
            <w:pPr>
              <w:pStyle w:val="TableParagraph"/>
              <w:spacing w:before="130"/>
              <w:ind w:left="504" w:right="470"/>
              <w:rPr>
                <w:sz w:val="22"/>
              </w:rPr>
            </w:pPr>
            <w:r>
              <w:rPr>
                <w:color w:val="181717"/>
                <w:sz w:val="22"/>
                <w:u w:val="single" w:color="181717"/>
              </w:rPr>
              <w:t>0 ~ 1</w:t>
            </w:r>
          </w:p>
        </w:tc>
        <w:tc>
          <w:tcPr>
            <w:tcW w:w="1043" w:type="dxa"/>
            <w:shd w:val="clear" w:color="auto" w:fill="FFFF00"/>
          </w:tcPr>
          <w:p>
            <w:pPr>
              <w:pStyle w:val="TableParagraph"/>
              <w:spacing w:before="130"/>
              <w:ind w:left="36"/>
              <w:rPr>
                <w:sz w:val="22"/>
              </w:rPr>
            </w:pPr>
            <w:r>
              <w:rPr>
                <w:color w:val="181717"/>
                <w:sz w:val="22"/>
              </w:rPr>
              <w:t>-</w:t>
            </w:r>
          </w:p>
        </w:tc>
        <w:tc>
          <w:tcPr>
            <w:tcW w:w="1043" w:type="dxa"/>
            <w:shd w:val="clear" w:color="auto" w:fill="FFFF00"/>
          </w:tcPr>
          <w:p>
            <w:pPr>
              <w:pStyle w:val="TableParagraph"/>
              <w:spacing w:before="121"/>
              <w:ind w:left="168" w:right="131"/>
              <w:rPr>
                <w:sz w:val="20"/>
              </w:rPr>
            </w:pPr>
            <w:r>
              <w:rPr>
                <w:color w:val="181717"/>
                <w:sz w:val="20"/>
                <w:u w:val="single" w:color="181717"/>
              </w:rPr>
              <w:t>New_6</w:t>
            </w:r>
          </w:p>
        </w:tc>
      </w:tr>
      <w:tr>
        <w:trPr>
          <w:trHeight w:val="280" w:hRule="atLeast"/>
        </w:trPr>
        <w:tc>
          <w:tcPr>
            <w:tcW w:w="1261" w:type="dxa"/>
            <w:vMerge/>
            <w:tcBorders>
              <w:top w:val="nil"/>
            </w:tcBorders>
            <w:shd w:val="clear" w:color="auto" w:fill="FFF2CC"/>
          </w:tcPr>
          <w:p>
            <w:pPr>
              <w:rPr>
                <w:sz w:val="2"/>
                <w:szCs w:val="2"/>
              </w:rPr>
            </w:pPr>
          </w:p>
        </w:tc>
        <w:tc>
          <w:tcPr>
            <w:tcW w:w="2609" w:type="dxa"/>
            <w:vMerge/>
            <w:tcBorders>
              <w:top w:val="nil"/>
            </w:tcBorders>
          </w:tcPr>
          <w:p>
            <w:pPr>
              <w:rPr>
                <w:sz w:val="2"/>
                <w:szCs w:val="2"/>
              </w:rPr>
            </w:pPr>
          </w:p>
        </w:tc>
        <w:tc>
          <w:tcPr>
            <w:tcW w:w="891" w:type="dxa"/>
          </w:tcPr>
          <w:p>
            <w:pPr>
              <w:pStyle w:val="TableParagraph"/>
              <w:jc w:val="left"/>
              <w:rPr>
                <w:rFonts w:ascii="Times New Roman"/>
                <w:sz w:val="20"/>
              </w:rPr>
            </w:pPr>
          </w:p>
        </w:tc>
        <w:tc>
          <w:tcPr>
            <w:tcW w:w="869" w:type="dxa"/>
          </w:tcPr>
          <w:p>
            <w:pPr>
              <w:pStyle w:val="TableParagraph"/>
              <w:jc w:val="left"/>
              <w:rPr>
                <w:rFonts w:ascii="Times New Roman"/>
                <w:sz w:val="20"/>
              </w:rPr>
            </w:pPr>
          </w:p>
        </w:tc>
        <w:tc>
          <w:tcPr>
            <w:tcW w:w="2957" w:type="dxa"/>
            <w:gridSpan w:val="2"/>
          </w:tcPr>
          <w:p>
            <w:pPr>
              <w:pStyle w:val="TableParagraph"/>
              <w:jc w:val="left"/>
              <w:rPr>
                <w:rFonts w:ascii="Times New Roman"/>
                <w:sz w:val="20"/>
              </w:rPr>
            </w:pPr>
          </w:p>
        </w:tc>
        <w:tc>
          <w:tcPr>
            <w:tcW w:w="5371" w:type="dxa"/>
            <w:gridSpan w:val="2"/>
          </w:tcPr>
          <w:p>
            <w:pPr>
              <w:pStyle w:val="TableParagraph"/>
              <w:jc w:val="left"/>
              <w:rPr>
                <w:rFonts w:ascii="Times New Roman"/>
                <w:sz w:val="20"/>
              </w:rPr>
            </w:pPr>
          </w:p>
        </w:tc>
        <w:tc>
          <w:tcPr>
            <w:tcW w:w="1043" w:type="dxa"/>
          </w:tcPr>
          <w:p>
            <w:pPr>
              <w:pStyle w:val="TableParagraph"/>
              <w:jc w:val="left"/>
              <w:rPr>
                <w:rFonts w:ascii="Times New Roman"/>
                <w:sz w:val="20"/>
              </w:rPr>
            </w:pPr>
          </w:p>
        </w:tc>
        <w:tc>
          <w:tcPr>
            <w:tcW w:w="1043" w:type="dxa"/>
          </w:tcPr>
          <w:p>
            <w:pPr>
              <w:pStyle w:val="TableParagraph"/>
              <w:jc w:val="left"/>
              <w:rPr>
                <w:rFonts w:ascii="Times New Roman"/>
                <w:sz w:val="20"/>
              </w:rPr>
            </w:pPr>
          </w:p>
        </w:tc>
        <w:tc>
          <w:tcPr>
            <w:tcW w:w="1478" w:type="dxa"/>
          </w:tcPr>
          <w:p>
            <w:pPr>
              <w:pStyle w:val="TableParagraph"/>
              <w:jc w:val="left"/>
              <w:rPr>
                <w:rFonts w:ascii="Times New Roman"/>
                <w:sz w:val="20"/>
              </w:rPr>
            </w:pPr>
          </w:p>
        </w:tc>
        <w:tc>
          <w:tcPr>
            <w:tcW w:w="1043" w:type="dxa"/>
          </w:tcPr>
          <w:p>
            <w:pPr>
              <w:pStyle w:val="TableParagraph"/>
              <w:jc w:val="left"/>
              <w:rPr>
                <w:rFonts w:ascii="Times New Roman"/>
                <w:sz w:val="20"/>
              </w:rPr>
            </w:pPr>
          </w:p>
        </w:tc>
        <w:tc>
          <w:tcPr>
            <w:tcW w:w="1043" w:type="dxa"/>
          </w:tcPr>
          <w:p>
            <w:pPr>
              <w:pStyle w:val="TableParagraph"/>
              <w:jc w:val="left"/>
              <w:rPr>
                <w:rFonts w:ascii="Times New Roman"/>
                <w:sz w:val="20"/>
              </w:rPr>
            </w:pPr>
          </w:p>
        </w:tc>
      </w:tr>
      <w:tr>
        <w:trPr>
          <w:trHeight w:val="280" w:hRule="atLeast"/>
        </w:trPr>
        <w:tc>
          <w:tcPr>
            <w:tcW w:w="1261" w:type="dxa"/>
            <w:vMerge w:val="restart"/>
            <w:shd w:val="clear" w:color="auto" w:fill="FFF2CC"/>
          </w:tcPr>
          <w:p>
            <w:pPr>
              <w:pStyle w:val="TableParagraph"/>
              <w:spacing w:before="1"/>
              <w:ind w:left="418"/>
              <w:jc w:val="left"/>
              <w:rPr>
                <w:sz w:val="22"/>
              </w:rPr>
            </w:pPr>
            <w:r>
              <w:rPr>
                <w:sz w:val="22"/>
              </w:rPr>
              <w:t>BEM</w:t>
            </w:r>
          </w:p>
        </w:tc>
        <w:tc>
          <w:tcPr>
            <w:tcW w:w="2609" w:type="dxa"/>
            <w:vMerge w:val="restart"/>
          </w:tcPr>
          <w:p>
            <w:pPr>
              <w:pStyle w:val="TableParagraph"/>
              <w:spacing w:before="1"/>
              <w:ind w:left="859"/>
              <w:jc w:val="left"/>
              <w:rPr>
                <w:sz w:val="22"/>
              </w:rPr>
            </w:pPr>
            <w:r>
              <w:rPr>
                <w:sz w:val="22"/>
              </w:rPr>
              <w:t>181EF456</w:t>
            </w:r>
          </w:p>
        </w:tc>
        <w:tc>
          <w:tcPr>
            <w:tcW w:w="891" w:type="dxa"/>
            <w:shd w:val="clear" w:color="auto" w:fill="FFFF00"/>
          </w:tcPr>
          <w:p>
            <w:pPr>
              <w:pStyle w:val="TableParagraph"/>
              <w:spacing w:line="259" w:lineRule="exact" w:before="1"/>
              <w:ind w:left="254" w:right="231"/>
              <w:rPr>
                <w:sz w:val="22"/>
              </w:rPr>
            </w:pPr>
            <w:r>
              <w:rPr>
                <w:color w:val="181717"/>
                <w:sz w:val="22"/>
                <w:u w:val="single" w:color="181717"/>
              </w:rPr>
              <w:t>48</w:t>
            </w:r>
          </w:p>
        </w:tc>
        <w:tc>
          <w:tcPr>
            <w:tcW w:w="869" w:type="dxa"/>
            <w:shd w:val="clear" w:color="auto" w:fill="FFFF00"/>
          </w:tcPr>
          <w:p>
            <w:pPr>
              <w:pStyle w:val="TableParagraph"/>
              <w:spacing w:line="259" w:lineRule="exact" w:before="1"/>
              <w:ind w:left="24"/>
              <w:rPr>
                <w:sz w:val="22"/>
              </w:rPr>
            </w:pPr>
            <w:r>
              <w:rPr>
                <w:color w:val="181717"/>
                <w:sz w:val="22"/>
                <w:u w:val="single" w:color="181717"/>
              </w:rPr>
              <w:t>8</w:t>
            </w:r>
          </w:p>
        </w:tc>
        <w:tc>
          <w:tcPr>
            <w:tcW w:w="2957" w:type="dxa"/>
            <w:gridSpan w:val="2"/>
            <w:shd w:val="clear" w:color="auto" w:fill="FFFF00"/>
          </w:tcPr>
          <w:p>
            <w:pPr>
              <w:pStyle w:val="TableParagraph"/>
              <w:spacing w:line="259" w:lineRule="exact" w:before="1"/>
              <w:ind w:left="54"/>
              <w:jc w:val="left"/>
              <w:rPr>
                <w:sz w:val="22"/>
              </w:rPr>
            </w:pPr>
            <w:r>
              <w:rPr>
                <w:color w:val="181717"/>
                <w:sz w:val="22"/>
                <w:u w:val="single" w:color="181717"/>
              </w:rPr>
              <w:t>CR_Plc_ErrorCode</w:t>
            </w:r>
          </w:p>
        </w:tc>
        <w:tc>
          <w:tcPr>
            <w:tcW w:w="5371" w:type="dxa"/>
            <w:gridSpan w:val="2"/>
            <w:shd w:val="clear" w:color="auto" w:fill="FFFF00"/>
          </w:tcPr>
          <w:p>
            <w:pPr>
              <w:pStyle w:val="TableParagraph"/>
              <w:spacing w:line="259" w:lineRule="exact" w:before="1"/>
              <w:ind w:left="55"/>
              <w:jc w:val="left"/>
              <w:rPr>
                <w:sz w:val="22"/>
              </w:rPr>
            </w:pPr>
            <w:r>
              <w:rPr>
                <w:color w:val="181717"/>
                <w:sz w:val="22"/>
                <w:u w:val="single" w:color="181717"/>
              </w:rPr>
              <w:t>PLC Error Code</w:t>
            </w:r>
          </w:p>
        </w:tc>
        <w:tc>
          <w:tcPr>
            <w:tcW w:w="1043" w:type="dxa"/>
            <w:shd w:val="clear" w:color="auto" w:fill="FFFF00"/>
          </w:tcPr>
          <w:p>
            <w:pPr>
              <w:pStyle w:val="TableParagraph"/>
              <w:spacing w:line="259" w:lineRule="exact" w:before="1"/>
              <w:ind w:left="30"/>
              <w:rPr>
                <w:sz w:val="22"/>
              </w:rPr>
            </w:pPr>
            <w:r>
              <w:rPr>
                <w:color w:val="181717"/>
                <w:sz w:val="22"/>
                <w:u w:val="single" w:color="181717"/>
              </w:rPr>
              <w:t>1</w:t>
            </w:r>
          </w:p>
        </w:tc>
        <w:tc>
          <w:tcPr>
            <w:tcW w:w="1043" w:type="dxa"/>
            <w:shd w:val="clear" w:color="auto" w:fill="FFFF00"/>
          </w:tcPr>
          <w:p>
            <w:pPr>
              <w:pStyle w:val="TableParagraph"/>
              <w:spacing w:line="259" w:lineRule="exact" w:before="1"/>
              <w:ind w:left="32"/>
              <w:rPr>
                <w:sz w:val="22"/>
              </w:rPr>
            </w:pPr>
            <w:r>
              <w:rPr>
                <w:color w:val="181717"/>
                <w:sz w:val="22"/>
                <w:u w:val="single" w:color="181717"/>
              </w:rPr>
              <w:t>0</w:t>
            </w:r>
          </w:p>
        </w:tc>
        <w:tc>
          <w:tcPr>
            <w:tcW w:w="1478" w:type="dxa"/>
            <w:shd w:val="clear" w:color="auto" w:fill="FFFF00"/>
          </w:tcPr>
          <w:p>
            <w:pPr>
              <w:pStyle w:val="TableParagraph"/>
              <w:spacing w:line="259" w:lineRule="exact" w:before="1"/>
              <w:ind w:right="374"/>
              <w:jc w:val="right"/>
              <w:rPr>
                <w:sz w:val="22"/>
              </w:rPr>
            </w:pPr>
            <w:r>
              <w:rPr>
                <w:color w:val="181717"/>
                <w:sz w:val="22"/>
                <w:u w:val="single" w:color="181717"/>
              </w:rPr>
              <w:t>0 ~ 255</w:t>
            </w:r>
          </w:p>
        </w:tc>
        <w:tc>
          <w:tcPr>
            <w:tcW w:w="1043" w:type="dxa"/>
            <w:shd w:val="clear" w:color="auto" w:fill="FFFF00"/>
          </w:tcPr>
          <w:p>
            <w:pPr>
              <w:pStyle w:val="TableParagraph"/>
              <w:jc w:val="left"/>
              <w:rPr>
                <w:rFonts w:ascii="Times New Roman"/>
                <w:sz w:val="20"/>
              </w:rPr>
            </w:pPr>
          </w:p>
        </w:tc>
        <w:tc>
          <w:tcPr>
            <w:tcW w:w="1043" w:type="dxa"/>
            <w:vMerge w:val="restart"/>
            <w:shd w:val="clear" w:color="auto" w:fill="FFFF00"/>
          </w:tcPr>
          <w:p>
            <w:pPr>
              <w:pStyle w:val="TableParagraph"/>
              <w:jc w:val="left"/>
              <w:rPr>
                <w:rFonts w:ascii="Times New Roman"/>
                <w:sz w:val="24"/>
              </w:rPr>
            </w:pPr>
          </w:p>
          <w:p>
            <w:pPr>
              <w:pStyle w:val="TableParagraph"/>
              <w:ind w:left="238"/>
              <w:jc w:val="left"/>
              <w:rPr>
                <w:sz w:val="20"/>
              </w:rPr>
            </w:pPr>
            <w:r>
              <w:rPr>
                <w:color w:val="181717"/>
                <w:sz w:val="20"/>
                <w:u w:val="single" w:color="181717"/>
              </w:rPr>
              <w:t>New_7</w:t>
            </w:r>
          </w:p>
        </w:tc>
      </w:tr>
      <w:tr>
        <w:trPr>
          <w:trHeight w:val="537" w:hRule="atLeast"/>
        </w:trPr>
        <w:tc>
          <w:tcPr>
            <w:tcW w:w="1261" w:type="dxa"/>
            <w:vMerge/>
            <w:tcBorders>
              <w:top w:val="nil"/>
            </w:tcBorders>
            <w:shd w:val="clear" w:color="auto" w:fill="FFF2CC"/>
          </w:tcPr>
          <w:p>
            <w:pPr>
              <w:rPr>
                <w:sz w:val="2"/>
                <w:szCs w:val="2"/>
              </w:rPr>
            </w:pPr>
          </w:p>
        </w:tc>
        <w:tc>
          <w:tcPr>
            <w:tcW w:w="2609" w:type="dxa"/>
            <w:vMerge/>
            <w:tcBorders>
              <w:top w:val="nil"/>
            </w:tcBorders>
          </w:tcPr>
          <w:p>
            <w:pPr>
              <w:rPr>
                <w:sz w:val="2"/>
                <w:szCs w:val="2"/>
              </w:rPr>
            </w:pPr>
          </w:p>
        </w:tc>
        <w:tc>
          <w:tcPr>
            <w:tcW w:w="891" w:type="dxa"/>
            <w:shd w:val="clear" w:color="auto" w:fill="FFFF00"/>
          </w:tcPr>
          <w:p>
            <w:pPr>
              <w:pStyle w:val="TableParagraph"/>
              <w:spacing w:before="130"/>
              <w:ind w:left="254" w:right="231"/>
              <w:rPr>
                <w:sz w:val="22"/>
              </w:rPr>
            </w:pPr>
            <w:r>
              <w:rPr>
                <w:color w:val="181717"/>
                <w:sz w:val="22"/>
                <w:u w:val="single" w:color="181717"/>
              </w:rPr>
              <w:t>56</w:t>
            </w:r>
          </w:p>
        </w:tc>
        <w:tc>
          <w:tcPr>
            <w:tcW w:w="869" w:type="dxa"/>
            <w:shd w:val="clear" w:color="auto" w:fill="FFFF00"/>
          </w:tcPr>
          <w:p>
            <w:pPr>
              <w:pStyle w:val="TableParagraph"/>
              <w:spacing w:before="130"/>
              <w:ind w:left="24"/>
              <w:rPr>
                <w:sz w:val="22"/>
              </w:rPr>
            </w:pPr>
            <w:r>
              <w:rPr>
                <w:color w:val="181717"/>
                <w:sz w:val="22"/>
                <w:u w:val="single" w:color="181717"/>
              </w:rPr>
              <w:t>3</w:t>
            </w:r>
          </w:p>
        </w:tc>
        <w:tc>
          <w:tcPr>
            <w:tcW w:w="2957" w:type="dxa"/>
            <w:gridSpan w:val="2"/>
            <w:shd w:val="clear" w:color="auto" w:fill="FFFF00"/>
          </w:tcPr>
          <w:p>
            <w:pPr>
              <w:pStyle w:val="TableParagraph"/>
              <w:spacing w:before="130"/>
              <w:ind w:left="54"/>
              <w:jc w:val="left"/>
              <w:rPr>
                <w:sz w:val="22"/>
              </w:rPr>
            </w:pPr>
            <w:r>
              <w:rPr>
                <w:color w:val="181717"/>
                <w:sz w:val="22"/>
                <w:u w:val="single" w:color="181717"/>
              </w:rPr>
              <w:t>CR_PLC_EvErrCode</w:t>
            </w:r>
          </w:p>
        </w:tc>
        <w:tc>
          <w:tcPr>
            <w:tcW w:w="5371" w:type="dxa"/>
            <w:gridSpan w:val="2"/>
            <w:shd w:val="clear" w:color="auto" w:fill="FFFF00"/>
          </w:tcPr>
          <w:p>
            <w:pPr>
              <w:pStyle w:val="TableParagraph"/>
              <w:spacing w:before="130"/>
              <w:ind w:left="55"/>
              <w:jc w:val="left"/>
              <w:rPr>
                <w:sz w:val="22"/>
              </w:rPr>
            </w:pPr>
            <w:r>
              <w:rPr>
                <w:color w:val="181717"/>
                <w:sz w:val="22"/>
                <w:u w:val="single" w:color="181717"/>
              </w:rPr>
              <w:t>EV error Code, see appendix</w:t>
            </w:r>
          </w:p>
        </w:tc>
        <w:tc>
          <w:tcPr>
            <w:tcW w:w="1043" w:type="dxa"/>
            <w:shd w:val="clear" w:color="auto" w:fill="FFFF00"/>
          </w:tcPr>
          <w:p>
            <w:pPr>
              <w:pStyle w:val="TableParagraph"/>
              <w:spacing w:before="130"/>
              <w:ind w:left="30"/>
              <w:rPr>
                <w:sz w:val="22"/>
              </w:rPr>
            </w:pPr>
            <w:r>
              <w:rPr>
                <w:color w:val="181717"/>
                <w:sz w:val="22"/>
                <w:u w:val="single" w:color="181717"/>
              </w:rPr>
              <w:t>1</w:t>
            </w:r>
          </w:p>
        </w:tc>
        <w:tc>
          <w:tcPr>
            <w:tcW w:w="1043" w:type="dxa"/>
            <w:shd w:val="clear" w:color="auto" w:fill="FFFF00"/>
          </w:tcPr>
          <w:p>
            <w:pPr>
              <w:pStyle w:val="TableParagraph"/>
              <w:spacing w:before="130"/>
              <w:ind w:left="32"/>
              <w:rPr>
                <w:sz w:val="22"/>
              </w:rPr>
            </w:pPr>
            <w:r>
              <w:rPr>
                <w:color w:val="181717"/>
                <w:sz w:val="22"/>
                <w:u w:val="single" w:color="181717"/>
              </w:rPr>
              <w:t>0</w:t>
            </w:r>
          </w:p>
        </w:tc>
        <w:tc>
          <w:tcPr>
            <w:tcW w:w="1478" w:type="dxa"/>
            <w:shd w:val="clear" w:color="auto" w:fill="FFFF00"/>
          </w:tcPr>
          <w:p>
            <w:pPr>
              <w:pStyle w:val="TableParagraph"/>
              <w:spacing w:before="130"/>
              <w:ind w:left="467"/>
              <w:jc w:val="left"/>
              <w:rPr>
                <w:sz w:val="22"/>
              </w:rPr>
            </w:pPr>
            <w:r>
              <w:rPr>
                <w:color w:val="181717"/>
                <w:sz w:val="22"/>
                <w:u w:val="single" w:color="181717"/>
              </w:rPr>
              <w:t>0 ~ 15</w:t>
            </w:r>
          </w:p>
        </w:tc>
        <w:tc>
          <w:tcPr>
            <w:tcW w:w="1043" w:type="dxa"/>
            <w:shd w:val="clear" w:color="auto" w:fill="FFFF00"/>
          </w:tcPr>
          <w:p>
            <w:pPr>
              <w:pStyle w:val="TableParagraph"/>
              <w:spacing w:before="130"/>
              <w:ind w:left="36"/>
              <w:rPr>
                <w:sz w:val="22"/>
              </w:rPr>
            </w:pPr>
            <w:r>
              <w:rPr>
                <w:color w:val="181717"/>
                <w:sz w:val="22"/>
              </w:rPr>
              <w:t>-</w:t>
            </w:r>
          </w:p>
        </w:tc>
        <w:tc>
          <w:tcPr>
            <w:tcW w:w="1043" w:type="dxa"/>
            <w:vMerge/>
            <w:tcBorders>
              <w:top w:val="nil"/>
            </w:tcBorders>
            <w:shd w:val="clear" w:color="auto" w:fill="FFFF00"/>
          </w:tcPr>
          <w:p>
            <w:pPr>
              <w:rPr>
                <w:sz w:val="2"/>
                <w:szCs w:val="2"/>
              </w:rPr>
            </w:pPr>
          </w:p>
        </w:tc>
      </w:tr>
      <w:tr>
        <w:trPr>
          <w:trHeight w:val="537" w:hRule="atLeast"/>
        </w:trPr>
        <w:tc>
          <w:tcPr>
            <w:tcW w:w="1261" w:type="dxa"/>
            <w:vMerge w:val="restart"/>
            <w:shd w:val="clear" w:color="auto" w:fill="F2F2F2"/>
          </w:tcPr>
          <w:p>
            <w:pPr>
              <w:pStyle w:val="TableParagraph"/>
              <w:spacing w:before="130"/>
              <w:ind w:left="404"/>
              <w:jc w:val="left"/>
              <w:rPr>
                <w:sz w:val="22"/>
              </w:rPr>
            </w:pPr>
            <w:r>
              <w:rPr>
                <w:sz w:val="22"/>
              </w:rPr>
              <w:t>CHM</w:t>
            </w:r>
          </w:p>
        </w:tc>
        <w:tc>
          <w:tcPr>
            <w:tcW w:w="2609" w:type="dxa"/>
            <w:vMerge w:val="restart"/>
            <w:shd w:val="clear" w:color="auto" w:fill="F2F2F2"/>
          </w:tcPr>
          <w:p>
            <w:pPr>
              <w:pStyle w:val="TableParagraph"/>
              <w:spacing w:before="130"/>
              <w:ind w:left="856"/>
              <w:jc w:val="left"/>
              <w:rPr>
                <w:sz w:val="22"/>
              </w:rPr>
            </w:pPr>
            <w:r>
              <w:rPr>
                <w:sz w:val="22"/>
              </w:rPr>
              <w:t>1826</w:t>
            </w:r>
            <w:r>
              <w:rPr>
                <w:color w:val="FF0000"/>
                <w:sz w:val="22"/>
              </w:rPr>
              <w:t>F456</w:t>
            </w:r>
          </w:p>
        </w:tc>
        <w:tc>
          <w:tcPr>
            <w:tcW w:w="891" w:type="dxa"/>
            <w:shd w:val="clear" w:color="auto" w:fill="FFFF00"/>
          </w:tcPr>
          <w:p>
            <w:pPr>
              <w:pStyle w:val="TableParagraph"/>
              <w:spacing w:before="130"/>
              <w:ind w:left="254" w:right="231"/>
              <w:rPr>
                <w:sz w:val="22"/>
              </w:rPr>
            </w:pPr>
            <w:r>
              <w:rPr>
                <w:color w:val="181717"/>
                <w:sz w:val="22"/>
                <w:u w:val="single" w:color="181717"/>
              </w:rPr>
              <w:t>24</w:t>
            </w:r>
          </w:p>
        </w:tc>
        <w:tc>
          <w:tcPr>
            <w:tcW w:w="869" w:type="dxa"/>
            <w:shd w:val="clear" w:color="auto" w:fill="FFFF00"/>
          </w:tcPr>
          <w:p>
            <w:pPr>
              <w:pStyle w:val="TableParagraph"/>
              <w:spacing w:before="130"/>
              <w:ind w:left="24"/>
              <w:rPr>
                <w:sz w:val="22"/>
              </w:rPr>
            </w:pPr>
            <w:r>
              <w:rPr>
                <w:color w:val="181717"/>
                <w:sz w:val="22"/>
                <w:u w:val="single" w:color="181717"/>
              </w:rPr>
              <w:t>4</w:t>
            </w:r>
          </w:p>
        </w:tc>
        <w:tc>
          <w:tcPr>
            <w:tcW w:w="2957" w:type="dxa"/>
            <w:gridSpan w:val="2"/>
            <w:shd w:val="clear" w:color="auto" w:fill="FFFF00"/>
          </w:tcPr>
          <w:p>
            <w:pPr>
              <w:pStyle w:val="TableParagraph"/>
              <w:spacing w:before="130"/>
              <w:ind w:left="54"/>
              <w:jc w:val="left"/>
              <w:rPr>
                <w:sz w:val="22"/>
              </w:rPr>
            </w:pPr>
            <w:r>
              <w:rPr>
                <w:color w:val="181717"/>
                <w:sz w:val="22"/>
                <w:u w:val="single" w:color="181717"/>
              </w:rPr>
              <w:t>CR_Secc_EvseTransferType</w:t>
            </w:r>
          </w:p>
        </w:tc>
        <w:tc>
          <w:tcPr>
            <w:tcW w:w="5371" w:type="dxa"/>
            <w:gridSpan w:val="2"/>
            <w:shd w:val="clear" w:color="auto" w:fill="FFFF00"/>
          </w:tcPr>
          <w:p>
            <w:pPr>
              <w:pStyle w:val="TableParagraph"/>
              <w:spacing w:before="130"/>
              <w:ind w:left="55"/>
              <w:jc w:val="left"/>
              <w:rPr>
                <w:sz w:val="22"/>
              </w:rPr>
            </w:pPr>
            <w:r>
              <w:rPr>
                <w:color w:val="181717"/>
                <w:sz w:val="22"/>
                <w:u w:val="single" w:color="181717"/>
              </w:rPr>
              <w:t>Supported Energy Type (default 3, see appendix)</w:t>
            </w:r>
          </w:p>
        </w:tc>
        <w:tc>
          <w:tcPr>
            <w:tcW w:w="1043" w:type="dxa"/>
            <w:shd w:val="clear" w:color="auto" w:fill="FFFF00"/>
          </w:tcPr>
          <w:p>
            <w:pPr>
              <w:pStyle w:val="TableParagraph"/>
              <w:spacing w:before="130"/>
              <w:ind w:left="30"/>
              <w:rPr>
                <w:sz w:val="22"/>
              </w:rPr>
            </w:pPr>
            <w:r>
              <w:rPr>
                <w:color w:val="181717"/>
                <w:sz w:val="22"/>
                <w:u w:val="single" w:color="181717"/>
              </w:rPr>
              <w:t>1</w:t>
            </w:r>
          </w:p>
        </w:tc>
        <w:tc>
          <w:tcPr>
            <w:tcW w:w="1043" w:type="dxa"/>
            <w:shd w:val="clear" w:color="auto" w:fill="FFFF00"/>
          </w:tcPr>
          <w:p>
            <w:pPr>
              <w:pStyle w:val="TableParagraph"/>
              <w:spacing w:before="130"/>
              <w:ind w:left="32"/>
              <w:rPr>
                <w:sz w:val="22"/>
              </w:rPr>
            </w:pPr>
            <w:r>
              <w:rPr>
                <w:color w:val="181717"/>
                <w:sz w:val="22"/>
                <w:u w:val="single" w:color="181717"/>
              </w:rPr>
              <w:t>0</w:t>
            </w:r>
          </w:p>
        </w:tc>
        <w:tc>
          <w:tcPr>
            <w:tcW w:w="1478" w:type="dxa"/>
            <w:shd w:val="clear" w:color="auto" w:fill="FFFF00"/>
          </w:tcPr>
          <w:p>
            <w:pPr>
              <w:pStyle w:val="TableParagraph"/>
              <w:spacing w:before="130"/>
              <w:ind w:left="467"/>
              <w:jc w:val="left"/>
              <w:rPr>
                <w:sz w:val="22"/>
              </w:rPr>
            </w:pPr>
            <w:r>
              <w:rPr>
                <w:color w:val="181717"/>
                <w:sz w:val="22"/>
                <w:u w:val="single" w:color="181717"/>
              </w:rPr>
              <w:t>0 ~ 15</w:t>
            </w:r>
          </w:p>
        </w:tc>
        <w:tc>
          <w:tcPr>
            <w:tcW w:w="1043" w:type="dxa"/>
            <w:shd w:val="clear" w:color="auto" w:fill="FFFF00"/>
          </w:tcPr>
          <w:p>
            <w:pPr>
              <w:pStyle w:val="TableParagraph"/>
              <w:spacing w:before="130"/>
              <w:ind w:left="36"/>
              <w:rPr>
                <w:sz w:val="22"/>
              </w:rPr>
            </w:pPr>
            <w:r>
              <w:rPr>
                <w:color w:val="181717"/>
                <w:sz w:val="22"/>
              </w:rPr>
              <w:t>-</w:t>
            </w:r>
          </w:p>
        </w:tc>
        <w:tc>
          <w:tcPr>
            <w:tcW w:w="1043" w:type="dxa"/>
            <w:shd w:val="clear" w:color="auto" w:fill="FFFF00"/>
          </w:tcPr>
          <w:p>
            <w:pPr>
              <w:pStyle w:val="TableParagraph"/>
              <w:spacing w:before="121"/>
              <w:ind w:left="168" w:right="131"/>
              <w:rPr>
                <w:sz w:val="20"/>
              </w:rPr>
            </w:pPr>
            <w:r>
              <w:rPr>
                <w:color w:val="181717"/>
                <w:sz w:val="20"/>
                <w:u w:val="single" w:color="181717"/>
              </w:rPr>
              <w:t>New_8</w:t>
            </w:r>
          </w:p>
        </w:tc>
      </w:tr>
      <w:tr>
        <w:trPr>
          <w:trHeight w:val="537" w:hRule="atLeast"/>
        </w:trPr>
        <w:tc>
          <w:tcPr>
            <w:tcW w:w="1261" w:type="dxa"/>
            <w:vMerge/>
            <w:tcBorders>
              <w:top w:val="nil"/>
            </w:tcBorders>
            <w:shd w:val="clear" w:color="auto" w:fill="F2F2F2"/>
          </w:tcPr>
          <w:p>
            <w:pPr>
              <w:rPr>
                <w:sz w:val="2"/>
                <w:szCs w:val="2"/>
              </w:rPr>
            </w:pPr>
          </w:p>
        </w:tc>
        <w:tc>
          <w:tcPr>
            <w:tcW w:w="2609" w:type="dxa"/>
            <w:vMerge/>
            <w:tcBorders>
              <w:top w:val="nil"/>
            </w:tcBorders>
            <w:shd w:val="clear" w:color="auto" w:fill="F2F2F2"/>
          </w:tcPr>
          <w:p>
            <w:pPr>
              <w:rPr>
                <w:sz w:val="2"/>
                <w:szCs w:val="2"/>
              </w:rPr>
            </w:pPr>
          </w:p>
        </w:tc>
        <w:tc>
          <w:tcPr>
            <w:tcW w:w="891" w:type="dxa"/>
            <w:shd w:val="clear" w:color="auto" w:fill="FFFF00"/>
          </w:tcPr>
          <w:p>
            <w:pPr>
              <w:pStyle w:val="TableParagraph"/>
              <w:spacing w:before="130"/>
              <w:ind w:left="254" w:right="231"/>
              <w:rPr>
                <w:sz w:val="22"/>
              </w:rPr>
            </w:pPr>
            <w:r>
              <w:rPr>
                <w:color w:val="181717"/>
                <w:sz w:val="22"/>
                <w:u w:val="single" w:color="181717"/>
              </w:rPr>
              <w:t>28</w:t>
            </w:r>
          </w:p>
        </w:tc>
        <w:tc>
          <w:tcPr>
            <w:tcW w:w="869" w:type="dxa"/>
            <w:shd w:val="clear" w:color="auto" w:fill="FFFF00"/>
          </w:tcPr>
          <w:p>
            <w:pPr>
              <w:pStyle w:val="TableParagraph"/>
              <w:spacing w:before="130"/>
              <w:ind w:left="24"/>
              <w:rPr>
                <w:sz w:val="22"/>
              </w:rPr>
            </w:pPr>
            <w:r>
              <w:rPr>
                <w:color w:val="181717"/>
                <w:sz w:val="22"/>
                <w:u w:val="single" w:color="181717"/>
              </w:rPr>
              <w:t>1</w:t>
            </w:r>
          </w:p>
        </w:tc>
        <w:tc>
          <w:tcPr>
            <w:tcW w:w="2957" w:type="dxa"/>
            <w:gridSpan w:val="2"/>
            <w:shd w:val="clear" w:color="auto" w:fill="FFFF00"/>
          </w:tcPr>
          <w:p>
            <w:pPr>
              <w:pStyle w:val="TableParagraph"/>
              <w:spacing w:before="130"/>
              <w:ind w:left="54"/>
              <w:jc w:val="left"/>
              <w:rPr>
                <w:sz w:val="22"/>
              </w:rPr>
            </w:pPr>
            <w:r>
              <w:rPr>
                <w:color w:val="181717"/>
                <w:sz w:val="22"/>
                <w:u w:val="single" w:color="181717"/>
              </w:rPr>
              <w:t>CF_Secc_StartPlc</w:t>
            </w:r>
          </w:p>
        </w:tc>
        <w:tc>
          <w:tcPr>
            <w:tcW w:w="5371" w:type="dxa"/>
            <w:gridSpan w:val="2"/>
            <w:shd w:val="clear" w:color="auto" w:fill="FFFF00"/>
          </w:tcPr>
          <w:p>
            <w:pPr>
              <w:pStyle w:val="TableParagraph"/>
              <w:spacing w:before="130"/>
              <w:ind w:left="55"/>
              <w:jc w:val="left"/>
              <w:rPr>
                <w:sz w:val="22"/>
              </w:rPr>
            </w:pPr>
            <w:r>
              <w:rPr>
                <w:color w:val="181717"/>
                <w:sz w:val="22"/>
                <w:u w:val="single" w:color="181717"/>
              </w:rPr>
              <w:t>0: PLC wait to start 1: PLC start chargeing seq.</w:t>
            </w:r>
          </w:p>
        </w:tc>
        <w:tc>
          <w:tcPr>
            <w:tcW w:w="1043" w:type="dxa"/>
            <w:shd w:val="clear" w:color="auto" w:fill="FFFF00"/>
          </w:tcPr>
          <w:p>
            <w:pPr>
              <w:pStyle w:val="TableParagraph"/>
              <w:spacing w:before="130"/>
              <w:ind w:left="30"/>
              <w:rPr>
                <w:sz w:val="22"/>
              </w:rPr>
            </w:pPr>
            <w:r>
              <w:rPr>
                <w:color w:val="181717"/>
                <w:sz w:val="22"/>
                <w:u w:val="single" w:color="181717"/>
              </w:rPr>
              <w:t>1</w:t>
            </w:r>
          </w:p>
        </w:tc>
        <w:tc>
          <w:tcPr>
            <w:tcW w:w="1043" w:type="dxa"/>
            <w:shd w:val="clear" w:color="auto" w:fill="FFFF00"/>
          </w:tcPr>
          <w:p>
            <w:pPr>
              <w:pStyle w:val="TableParagraph"/>
              <w:spacing w:before="130"/>
              <w:ind w:left="32"/>
              <w:rPr>
                <w:sz w:val="22"/>
              </w:rPr>
            </w:pPr>
            <w:r>
              <w:rPr>
                <w:color w:val="181717"/>
                <w:sz w:val="22"/>
                <w:u w:val="single" w:color="181717"/>
              </w:rPr>
              <w:t>0</w:t>
            </w:r>
          </w:p>
        </w:tc>
        <w:tc>
          <w:tcPr>
            <w:tcW w:w="1478" w:type="dxa"/>
            <w:shd w:val="clear" w:color="auto" w:fill="FFFF00"/>
          </w:tcPr>
          <w:p>
            <w:pPr>
              <w:pStyle w:val="TableParagraph"/>
              <w:spacing w:before="130"/>
              <w:ind w:left="504" w:right="470"/>
              <w:rPr>
                <w:sz w:val="22"/>
              </w:rPr>
            </w:pPr>
            <w:r>
              <w:rPr>
                <w:color w:val="181717"/>
                <w:sz w:val="22"/>
                <w:u w:val="single" w:color="181717"/>
              </w:rPr>
              <w:t>0 ~ 1</w:t>
            </w:r>
          </w:p>
        </w:tc>
        <w:tc>
          <w:tcPr>
            <w:tcW w:w="1043" w:type="dxa"/>
            <w:shd w:val="clear" w:color="auto" w:fill="FFFF00"/>
          </w:tcPr>
          <w:p>
            <w:pPr>
              <w:pStyle w:val="TableParagraph"/>
              <w:spacing w:before="130"/>
              <w:ind w:left="36"/>
              <w:rPr>
                <w:sz w:val="22"/>
              </w:rPr>
            </w:pPr>
            <w:r>
              <w:rPr>
                <w:color w:val="181717"/>
                <w:sz w:val="22"/>
              </w:rPr>
              <w:t>-</w:t>
            </w:r>
          </w:p>
        </w:tc>
        <w:tc>
          <w:tcPr>
            <w:tcW w:w="1043" w:type="dxa"/>
            <w:shd w:val="clear" w:color="auto" w:fill="FFFF00"/>
          </w:tcPr>
          <w:p>
            <w:pPr>
              <w:pStyle w:val="TableParagraph"/>
              <w:spacing w:before="121"/>
              <w:ind w:left="168" w:right="131"/>
              <w:rPr>
                <w:sz w:val="20"/>
              </w:rPr>
            </w:pPr>
            <w:r>
              <w:rPr>
                <w:color w:val="181717"/>
                <w:sz w:val="20"/>
                <w:u w:val="single" w:color="181717"/>
              </w:rPr>
              <w:t>New_81</w:t>
            </w:r>
          </w:p>
        </w:tc>
      </w:tr>
      <w:tr>
        <w:trPr>
          <w:trHeight w:val="537" w:hRule="atLeast"/>
        </w:trPr>
        <w:tc>
          <w:tcPr>
            <w:tcW w:w="1261" w:type="dxa"/>
            <w:vMerge w:val="restart"/>
            <w:shd w:val="clear" w:color="auto" w:fill="F2F2F2"/>
          </w:tcPr>
          <w:p>
            <w:pPr>
              <w:pStyle w:val="TableParagraph"/>
              <w:spacing w:before="130"/>
              <w:ind w:left="428" w:right="408"/>
              <w:rPr>
                <w:sz w:val="22"/>
              </w:rPr>
            </w:pPr>
            <w:r>
              <w:rPr>
                <w:sz w:val="22"/>
              </w:rPr>
              <w:t>CSD</w:t>
            </w:r>
          </w:p>
        </w:tc>
        <w:tc>
          <w:tcPr>
            <w:tcW w:w="2609" w:type="dxa"/>
            <w:vMerge w:val="restart"/>
            <w:shd w:val="clear" w:color="auto" w:fill="F2F2F2"/>
          </w:tcPr>
          <w:p>
            <w:pPr>
              <w:pStyle w:val="TableParagraph"/>
              <w:spacing w:before="130"/>
              <w:ind w:left="845"/>
              <w:jc w:val="left"/>
              <w:rPr>
                <w:sz w:val="22"/>
              </w:rPr>
            </w:pPr>
            <w:r>
              <w:rPr>
                <w:sz w:val="22"/>
              </w:rPr>
              <w:t>181DF456</w:t>
            </w:r>
          </w:p>
        </w:tc>
        <w:tc>
          <w:tcPr>
            <w:tcW w:w="891" w:type="dxa"/>
          </w:tcPr>
          <w:p>
            <w:pPr>
              <w:pStyle w:val="TableParagraph"/>
              <w:spacing w:before="130"/>
              <w:ind w:left="254" w:right="231"/>
              <w:rPr>
                <w:sz w:val="22"/>
              </w:rPr>
            </w:pPr>
            <w:r>
              <w:rPr>
                <w:strike/>
                <w:sz w:val="22"/>
              </w:rPr>
              <w:t>16</w:t>
            </w:r>
          </w:p>
        </w:tc>
        <w:tc>
          <w:tcPr>
            <w:tcW w:w="869" w:type="dxa"/>
          </w:tcPr>
          <w:p>
            <w:pPr>
              <w:pStyle w:val="TableParagraph"/>
              <w:spacing w:before="130"/>
              <w:ind w:left="300" w:right="275"/>
              <w:rPr>
                <w:sz w:val="22"/>
              </w:rPr>
            </w:pPr>
            <w:r>
              <w:rPr>
                <w:strike/>
                <w:sz w:val="22"/>
              </w:rPr>
              <w:t>16</w:t>
            </w:r>
          </w:p>
        </w:tc>
        <w:tc>
          <w:tcPr>
            <w:tcW w:w="2957" w:type="dxa"/>
            <w:gridSpan w:val="2"/>
          </w:tcPr>
          <w:p>
            <w:pPr>
              <w:pStyle w:val="TableParagraph"/>
              <w:spacing w:before="130"/>
              <w:ind w:left="54"/>
              <w:jc w:val="left"/>
              <w:rPr>
                <w:sz w:val="22"/>
              </w:rPr>
            </w:pPr>
            <w:r>
              <w:rPr>
                <w:strike/>
                <w:sz w:val="22"/>
              </w:rPr>
              <w:t>CR_Secc_OutEnergy</w:t>
            </w:r>
          </w:p>
        </w:tc>
        <w:tc>
          <w:tcPr>
            <w:tcW w:w="5371" w:type="dxa"/>
            <w:gridSpan w:val="2"/>
          </w:tcPr>
          <w:p>
            <w:pPr>
              <w:pStyle w:val="TableParagraph"/>
              <w:spacing w:before="130"/>
              <w:ind w:left="55"/>
              <w:jc w:val="left"/>
              <w:rPr>
                <w:sz w:val="22"/>
              </w:rPr>
            </w:pPr>
            <w:r>
              <w:rPr>
                <w:strike/>
                <w:sz w:val="22"/>
              </w:rPr>
              <w:t>0 (no value with CCS) , Output Energy</w:t>
            </w:r>
          </w:p>
        </w:tc>
        <w:tc>
          <w:tcPr>
            <w:tcW w:w="1043" w:type="dxa"/>
          </w:tcPr>
          <w:p>
            <w:pPr>
              <w:pStyle w:val="TableParagraph"/>
              <w:spacing w:before="130"/>
              <w:ind w:left="161" w:right="131"/>
              <w:rPr>
                <w:sz w:val="22"/>
              </w:rPr>
            </w:pPr>
            <w:r>
              <w:rPr>
                <w:strike/>
                <w:sz w:val="22"/>
              </w:rPr>
              <w:t>0.1</w:t>
            </w:r>
          </w:p>
        </w:tc>
        <w:tc>
          <w:tcPr>
            <w:tcW w:w="1043" w:type="dxa"/>
          </w:tcPr>
          <w:p>
            <w:pPr>
              <w:pStyle w:val="TableParagraph"/>
              <w:spacing w:before="130"/>
              <w:ind w:left="32"/>
              <w:rPr>
                <w:sz w:val="22"/>
              </w:rPr>
            </w:pPr>
            <w:r>
              <w:rPr>
                <w:strike/>
                <w:sz w:val="22"/>
              </w:rPr>
              <w:t>0</w:t>
            </w:r>
          </w:p>
        </w:tc>
        <w:tc>
          <w:tcPr>
            <w:tcW w:w="1478" w:type="dxa"/>
          </w:tcPr>
          <w:p>
            <w:pPr>
              <w:pStyle w:val="TableParagraph"/>
              <w:spacing w:before="130"/>
              <w:ind w:right="368"/>
              <w:jc w:val="right"/>
              <w:rPr>
                <w:sz w:val="22"/>
              </w:rPr>
            </w:pPr>
            <w:r>
              <w:rPr>
                <w:strike/>
                <w:sz w:val="22"/>
              </w:rPr>
              <w:t>0~1000</w:t>
            </w:r>
          </w:p>
        </w:tc>
        <w:tc>
          <w:tcPr>
            <w:tcW w:w="1043" w:type="dxa"/>
          </w:tcPr>
          <w:p>
            <w:pPr>
              <w:pStyle w:val="TableParagraph"/>
              <w:spacing w:before="130"/>
              <w:ind w:left="168" w:right="131"/>
              <w:rPr>
                <w:sz w:val="22"/>
              </w:rPr>
            </w:pPr>
            <w:r>
              <w:rPr>
                <w:strike/>
                <w:sz w:val="22"/>
              </w:rPr>
              <w:t>KWh</w:t>
            </w:r>
          </w:p>
        </w:tc>
        <w:tc>
          <w:tcPr>
            <w:tcW w:w="1043" w:type="dxa"/>
          </w:tcPr>
          <w:p>
            <w:pPr>
              <w:pStyle w:val="TableParagraph"/>
              <w:spacing w:before="121"/>
              <w:ind w:left="168" w:right="130"/>
              <w:rPr>
                <w:sz w:val="20"/>
              </w:rPr>
            </w:pPr>
            <w:r>
              <w:rPr>
                <w:strike/>
                <w:sz w:val="20"/>
              </w:rPr>
              <w:t>3612</w:t>
            </w:r>
          </w:p>
        </w:tc>
      </w:tr>
      <w:tr>
        <w:trPr>
          <w:trHeight w:val="364" w:hRule="atLeast"/>
        </w:trPr>
        <w:tc>
          <w:tcPr>
            <w:tcW w:w="1261" w:type="dxa"/>
            <w:vMerge/>
            <w:tcBorders>
              <w:top w:val="nil"/>
            </w:tcBorders>
            <w:shd w:val="clear" w:color="auto" w:fill="F2F2F2"/>
          </w:tcPr>
          <w:p>
            <w:pPr>
              <w:rPr>
                <w:sz w:val="2"/>
                <w:szCs w:val="2"/>
              </w:rPr>
            </w:pPr>
          </w:p>
        </w:tc>
        <w:tc>
          <w:tcPr>
            <w:tcW w:w="2609" w:type="dxa"/>
            <w:vMerge/>
            <w:tcBorders>
              <w:top w:val="nil"/>
            </w:tcBorders>
            <w:shd w:val="clear" w:color="auto" w:fill="F2F2F2"/>
          </w:tcPr>
          <w:p>
            <w:pPr>
              <w:rPr>
                <w:sz w:val="2"/>
                <w:szCs w:val="2"/>
              </w:rPr>
            </w:pPr>
          </w:p>
        </w:tc>
        <w:tc>
          <w:tcPr>
            <w:tcW w:w="891" w:type="dxa"/>
            <w:vMerge w:val="restart"/>
            <w:shd w:val="clear" w:color="auto" w:fill="FFFF00"/>
          </w:tcPr>
          <w:p>
            <w:pPr>
              <w:pStyle w:val="TableParagraph"/>
              <w:spacing w:before="130"/>
              <w:ind w:left="254" w:right="231"/>
              <w:rPr>
                <w:sz w:val="22"/>
              </w:rPr>
            </w:pPr>
            <w:r>
              <w:rPr>
                <w:color w:val="181717"/>
                <w:sz w:val="22"/>
                <w:u w:val="single" w:color="181717"/>
              </w:rPr>
              <w:t>16</w:t>
            </w:r>
          </w:p>
        </w:tc>
        <w:tc>
          <w:tcPr>
            <w:tcW w:w="869" w:type="dxa"/>
            <w:vMerge w:val="restart"/>
            <w:shd w:val="clear" w:color="auto" w:fill="FFFF00"/>
          </w:tcPr>
          <w:p>
            <w:pPr>
              <w:pStyle w:val="TableParagraph"/>
              <w:spacing w:before="130"/>
              <w:ind w:left="300" w:right="275"/>
              <w:rPr>
                <w:sz w:val="22"/>
              </w:rPr>
            </w:pPr>
            <w:r>
              <w:rPr>
                <w:color w:val="181717"/>
                <w:sz w:val="22"/>
                <w:u w:val="single" w:color="181717"/>
              </w:rPr>
              <w:t>16</w:t>
            </w:r>
          </w:p>
        </w:tc>
        <w:tc>
          <w:tcPr>
            <w:tcW w:w="2957" w:type="dxa"/>
            <w:gridSpan w:val="2"/>
            <w:tcBorders>
              <w:bottom w:val="nil"/>
            </w:tcBorders>
            <w:shd w:val="clear" w:color="auto" w:fill="FFFF00"/>
          </w:tcPr>
          <w:p>
            <w:pPr>
              <w:pStyle w:val="TableParagraph"/>
              <w:spacing w:line="214" w:lineRule="exact" w:before="130"/>
              <w:ind w:left="3"/>
              <w:jc w:val="left"/>
              <w:rPr>
                <w:sz w:val="22"/>
              </w:rPr>
            </w:pPr>
            <w:r>
              <w:rPr>
                <w:color w:val="181717"/>
                <w:sz w:val="22"/>
              </w:rPr>
              <w:t>CR_Secc_EvseOutVolt</w:t>
            </w:r>
          </w:p>
        </w:tc>
        <w:tc>
          <w:tcPr>
            <w:tcW w:w="5371" w:type="dxa"/>
            <w:gridSpan w:val="2"/>
            <w:tcBorders>
              <w:bottom w:val="nil"/>
            </w:tcBorders>
            <w:shd w:val="clear" w:color="auto" w:fill="FFFF00"/>
          </w:tcPr>
          <w:p>
            <w:pPr>
              <w:pStyle w:val="TableParagraph"/>
              <w:spacing w:line="214" w:lineRule="exact" w:before="130"/>
              <w:ind w:left="154"/>
              <w:jc w:val="left"/>
              <w:rPr>
                <w:sz w:val="22"/>
              </w:rPr>
            </w:pPr>
            <w:r>
              <w:rPr>
                <w:color w:val="181717"/>
                <w:sz w:val="22"/>
              </w:rPr>
              <w:t>Voltage output value</w:t>
            </w:r>
          </w:p>
        </w:tc>
        <w:tc>
          <w:tcPr>
            <w:tcW w:w="1043" w:type="dxa"/>
            <w:vMerge w:val="restart"/>
            <w:shd w:val="clear" w:color="auto" w:fill="FFFF00"/>
          </w:tcPr>
          <w:p>
            <w:pPr>
              <w:pStyle w:val="TableParagraph"/>
              <w:spacing w:before="130"/>
              <w:ind w:left="161" w:right="131"/>
              <w:rPr>
                <w:sz w:val="22"/>
              </w:rPr>
            </w:pPr>
            <w:r>
              <w:rPr>
                <w:color w:val="181717"/>
                <w:sz w:val="22"/>
                <w:u w:val="single" w:color="181717"/>
              </w:rPr>
              <w:t>0.1</w:t>
            </w:r>
          </w:p>
        </w:tc>
        <w:tc>
          <w:tcPr>
            <w:tcW w:w="1043" w:type="dxa"/>
            <w:vMerge w:val="restart"/>
            <w:shd w:val="clear" w:color="auto" w:fill="FFFF00"/>
          </w:tcPr>
          <w:p>
            <w:pPr>
              <w:pStyle w:val="TableParagraph"/>
              <w:spacing w:before="130"/>
              <w:ind w:left="32"/>
              <w:rPr>
                <w:sz w:val="22"/>
              </w:rPr>
            </w:pPr>
            <w:r>
              <w:rPr>
                <w:color w:val="181717"/>
                <w:sz w:val="22"/>
                <w:u w:val="single" w:color="181717"/>
              </w:rPr>
              <w:t>0</w:t>
            </w:r>
          </w:p>
        </w:tc>
        <w:tc>
          <w:tcPr>
            <w:tcW w:w="1478" w:type="dxa"/>
            <w:vMerge w:val="restart"/>
            <w:shd w:val="clear" w:color="auto" w:fill="FFFF00"/>
          </w:tcPr>
          <w:p>
            <w:pPr>
              <w:pStyle w:val="TableParagraph"/>
              <w:spacing w:before="130"/>
              <w:ind w:left="321"/>
              <w:jc w:val="left"/>
              <w:rPr>
                <w:sz w:val="22"/>
              </w:rPr>
            </w:pPr>
            <w:r>
              <w:rPr>
                <w:color w:val="181717"/>
                <w:sz w:val="22"/>
                <w:u w:val="single" w:color="181717"/>
              </w:rPr>
              <w:t>0~6553.5</w:t>
            </w:r>
          </w:p>
        </w:tc>
        <w:tc>
          <w:tcPr>
            <w:tcW w:w="1043" w:type="dxa"/>
            <w:vMerge w:val="restart"/>
            <w:shd w:val="clear" w:color="auto" w:fill="FFFF00"/>
          </w:tcPr>
          <w:p>
            <w:pPr>
              <w:pStyle w:val="TableParagraph"/>
              <w:spacing w:before="130"/>
              <w:ind w:left="36"/>
              <w:rPr>
                <w:sz w:val="22"/>
              </w:rPr>
            </w:pPr>
            <w:r>
              <w:rPr>
                <w:color w:val="181717"/>
                <w:sz w:val="22"/>
                <w:u w:val="single" w:color="181717"/>
              </w:rPr>
              <w:t>V</w:t>
            </w:r>
          </w:p>
        </w:tc>
        <w:tc>
          <w:tcPr>
            <w:tcW w:w="1043" w:type="dxa"/>
            <w:vMerge w:val="restart"/>
            <w:shd w:val="clear" w:color="auto" w:fill="FFFF00"/>
          </w:tcPr>
          <w:p>
            <w:pPr>
              <w:pStyle w:val="TableParagraph"/>
              <w:spacing w:before="121"/>
              <w:ind w:left="238"/>
              <w:jc w:val="left"/>
              <w:rPr>
                <w:sz w:val="20"/>
              </w:rPr>
            </w:pPr>
            <w:r>
              <w:rPr>
                <w:color w:val="181717"/>
                <w:sz w:val="20"/>
                <w:u w:val="single" w:color="181717"/>
              </w:rPr>
              <w:t>New_9</w:t>
            </w:r>
          </w:p>
        </w:tc>
      </w:tr>
      <w:tr>
        <w:trPr>
          <w:trHeight w:val="143" w:hRule="atLeast"/>
        </w:trPr>
        <w:tc>
          <w:tcPr>
            <w:tcW w:w="1261" w:type="dxa"/>
            <w:vMerge/>
            <w:tcBorders>
              <w:top w:val="nil"/>
            </w:tcBorders>
            <w:shd w:val="clear" w:color="auto" w:fill="F2F2F2"/>
          </w:tcPr>
          <w:p>
            <w:pPr>
              <w:rPr>
                <w:sz w:val="2"/>
                <w:szCs w:val="2"/>
              </w:rPr>
            </w:pPr>
          </w:p>
        </w:tc>
        <w:tc>
          <w:tcPr>
            <w:tcW w:w="2609" w:type="dxa"/>
            <w:vMerge/>
            <w:tcBorders>
              <w:top w:val="nil"/>
            </w:tcBorders>
            <w:shd w:val="clear" w:color="auto" w:fill="F2F2F2"/>
          </w:tcPr>
          <w:p>
            <w:pPr>
              <w:rPr>
                <w:sz w:val="2"/>
                <w:szCs w:val="2"/>
              </w:rPr>
            </w:pPr>
          </w:p>
        </w:tc>
        <w:tc>
          <w:tcPr>
            <w:tcW w:w="891" w:type="dxa"/>
            <w:vMerge/>
            <w:tcBorders>
              <w:top w:val="nil"/>
            </w:tcBorders>
            <w:shd w:val="clear" w:color="auto" w:fill="FFFF00"/>
          </w:tcPr>
          <w:p>
            <w:pPr>
              <w:rPr>
                <w:sz w:val="2"/>
                <w:szCs w:val="2"/>
              </w:rPr>
            </w:pPr>
          </w:p>
        </w:tc>
        <w:tc>
          <w:tcPr>
            <w:tcW w:w="869" w:type="dxa"/>
            <w:vMerge/>
            <w:tcBorders>
              <w:top w:val="nil"/>
            </w:tcBorders>
            <w:shd w:val="clear" w:color="auto" w:fill="FFFF00"/>
          </w:tcPr>
          <w:p>
            <w:pPr>
              <w:rPr>
                <w:sz w:val="2"/>
                <w:szCs w:val="2"/>
              </w:rPr>
            </w:pPr>
          </w:p>
        </w:tc>
        <w:tc>
          <w:tcPr>
            <w:tcW w:w="1965" w:type="dxa"/>
            <w:tcBorders>
              <w:top w:val="single" w:sz="8" w:space="0" w:color="181717"/>
              <w:right w:val="nil"/>
            </w:tcBorders>
            <w:shd w:val="clear" w:color="auto" w:fill="FFFF00"/>
          </w:tcPr>
          <w:p>
            <w:pPr>
              <w:pStyle w:val="TableParagraph"/>
              <w:jc w:val="left"/>
              <w:rPr>
                <w:rFonts w:ascii="Times New Roman"/>
                <w:sz w:val="8"/>
              </w:rPr>
            </w:pPr>
          </w:p>
        </w:tc>
        <w:tc>
          <w:tcPr>
            <w:tcW w:w="992" w:type="dxa"/>
            <w:tcBorders>
              <w:top w:val="nil"/>
              <w:left w:val="nil"/>
            </w:tcBorders>
            <w:shd w:val="clear" w:color="auto" w:fill="FFFF00"/>
          </w:tcPr>
          <w:p>
            <w:pPr>
              <w:pStyle w:val="TableParagraph"/>
              <w:jc w:val="left"/>
              <w:rPr>
                <w:rFonts w:ascii="Times New Roman"/>
                <w:sz w:val="8"/>
              </w:rPr>
            </w:pPr>
          </w:p>
        </w:tc>
        <w:tc>
          <w:tcPr>
            <w:tcW w:w="2025" w:type="dxa"/>
            <w:tcBorders>
              <w:top w:val="single" w:sz="8" w:space="0" w:color="181717"/>
              <w:right w:val="nil"/>
            </w:tcBorders>
            <w:shd w:val="clear" w:color="auto" w:fill="FFFF00"/>
          </w:tcPr>
          <w:p>
            <w:pPr>
              <w:pStyle w:val="TableParagraph"/>
              <w:jc w:val="left"/>
              <w:rPr>
                <w:rFonts w:ascii="Times New Roman"/>
                <w:sz w:val="8"/>
              </w:rPr>
            </w:pPr>
          </w:p>
        </w:tc>
        <w:tc>
          <w:tcPr>
            <w:tcW w:w="3346" w:type="dxa"/>
            <w:tcBorders>
              <w:top w:val="nil"/>
              <w:left w:val="nil"/>
            </w:tcBorders>
            <w:shd w:val="clear" w:color="auto" w:fill="FFFF00"/>
          </w:tcPr>
          <w:p>
            <w:pPr>
              <w:pStyle w:val="TableParagraph"/>
              <w:jc w:val="left"/>
              <w:rPr>
                <w:rFonts w:ascii="Times New Roman"/>
                <w:sz w:val="8"/>
              </w:rPr>
            </w:pPr>
          </w:p>
        </w:tc>
        <w:tc>
          <w:tcPr>
            <w:tcW w:w="1043" w:type="dxa"/>
            <w:vMerge/>
            <w:tcBorders>
              <w:top w:val="nil"/>
            </w:tcBorders>
            <w:shd w:val="clear" w:color="auto" w:fill="FFFF00"/>
          </w:tcPr>
          <w:p>
            <w:pPr>
              <w:rPr>
                <w:sz w:val="2"/>
                <w:szCs w:val="2"/>
              </w:rPr>
            </w:pPr>
          </w:p>
        </w:tc>
        <w:tc>
          <w:tcPr>
            <w:tcW w:w="1043" w:type="dxa"/>
            <w:vMerge/>
            <w:tcBorders>
              <w:top w:val="nil"/>
            </w:tcBorders>
            <w:shd w:val="clear" w:color="auto" w:fill="FFFF00"/>
          </w:tcPr>
          <w:p>
            <w:pPr>
              <w:rPr>
                <w:sz w:val="2"/>
                <w:szCs w:val="2"/>
              </w:rPr>
            </w:pPr>
          </w:p>
        </w:tc>
        <w:tc>
          <w:tcPr>
            <w:tcW w:w="1478" w:type="dxa"/>
            <w:vMerge/>
            <w:tcBorders>
              <w:top w:val="nil"/>
            </w:tcBorders>
            <w:shd w:val="clear" w:color="auto" w:fill="FFFF00"/>
          </w:tcPr>
          <w:p>
            <w:pPr>
              <w:rPr>
                <w:sz w:val="2"/>
                <w:szCs w:val="2"/>
              </w:rPr>
            </w:pPr>
          </w:p>
        </w:tc>
        <w:tc>
          <w:tcPr>
            <w:tcW w:w="1043" w:type="dxa"/>
            <w:vMerge/>
            <w:tcBorders>
              <w:top w:val="nil"/>
            </w:tcBorders>
            <w:shd w:val="clear" w:color="auto" w:fill="FFFF00"/>
          </w:tcPr>
          <w:p>
            <w:pPr>
              <w:rPr>
                <w:sz w:val="2"/>
                <w:szCs w:val="2"/>
              </w:rPr>
            </w:pPr>
          </w:p>
        </w:tc>
        <w:tc>
          <w:tcPr>
            <w:tcW w:w="1043" w:type="dxa"/>
            <w:vMerge/>
            <w:tcBorders>
              <w:top w:val="nil"/>
            </w:tcBorders>
            <w:shd w:val="clear" w:color="auto" w:fill="FFFF00"/>
          </w:tcPr>
          <w:p>
            <w:pPr>
              <w:rPr>
                <w:sz w:val="2"/>
                <w:szCs w:val="2"/>
              </w:rPr>
            </w:pPr>
          </w:p>
        </w:tc>
      </w:tr>
      <w:tr>
        <w:trPr>
          <w:trHeight w:val="280" w:hRule="atLeast"/>
        </w:trPr>
        <w:tc>
          <w:tcPr>
            <w:tcW w:w="1261" w:type="dxa"/>
            <w:vMerge/>
            <w:tcBorders>
              <w:top w:val="nil"/>
            </w:tcBorders>
            <w:shd w:val="clear" w:color="auto" w:fill="F2F2F2"/>
          </w:tcPr>
          <w:p>
            <w:pPr>
              <w:rPr>
                <w:sz w:val="2"/>
                <w:szCs w:val="2"/>
              </w:rPr>
            </w:pPr>
          </w:p>
        </w:tc>
        <w:tc>
          <w:tcPr>
            <w:tcW w:w="2609" w:type="dxa"/>
            <w:vMerge/>
            <w:tcBorders>
              <w:top w:val="nil"/>
            </w:tcBorders>
            <w:shd w:val="clear" w:color="auto" w:fill="F2F2F2"/>
          </w:tcPr>
          <w:p>
            <w:pPr>
              <w:rPr>
                <w:sz w:val="2"/>
                <w:szCs w:val="2"/>
              </w:rPr>
            </w:pPr>
          </w:p>
        </w:tc>
        <w:tc>
          <w:tcPr>
            <w:tcW w:w="891" w:type="dxa"/>
          </w:tcPr>
          <w:p>
            <w:pPr>
              <w:pStyle w:val="TableParagraph"/>
              <w:jc w:val="left"/>
              <w:rPr>
                <w:rFonts w:ascii="Times New Roman"/>
                <w:sz w:val="20"/>
              </w:rPr>
            </w:pPr>
          </w:p>
        </w:tc>
        <w:tc>
          <w:tcPr>
            <w:tcW w:w="869" w:type="dxa"/>
          </w:tcPr>
          <w:p>
            <w:pPr>
              <w:pStyle w:val="TableParagraph"/>
              <w:jc w:val="left"/>
              <w:rPr>
                <w:rFonts w:ascii="Times New Roman"/>
                <w:sz w:val="20"/>
              </w:rPr>
            </w:pPr>
          </w:p>
        </w:tc>
        <w:tc>
          <w:tcPr>
            <w:tcW w:w="2957" w:type="dxa"/>
            <w:gridSpan w:val="2"/>
          </w:tcPr>
          <w:p>
            <w:pPr>
              <w:pStyle w:val="TableParagraph"/>
              <w:jc w:val="left"/>
              <w:rPr>
                <w:rFonts w:ascii="Times New Roman"/>
                <w:sz w:val="20"/>
              </w:rPr>
            </w:pPr>
          </w:p>
        </w:tc>
        <w:tc>
          <w:tcPr>
            <w:tcW w:w="5371" w:type="dxa"/>
            <w:gridSpan w:val="2"/>
          </w:tcPr>
          <w:p>
            <w:pPr>
              <w:pStyle w:val="TableParagraph"/>
              <w:jc w:val="left"/>
              <w:rPr>
                <w:rFonts w:ascii="Times New Roman"/>
                <w:sz w:val="20"/>
              </w:rPr>
            </w:pPr>
          </w:p>
        </w:tc>
        <w:tc>
          <w:tcPr>
            <w:tcW w:w="1043" w:type="dxa"/>
          </w:tcPr>
          <w:p>
            <w:pPr>
              <w:pStyle w:val="TableParagraph"/>
              <w:jc w:val="left"/>
              <w:rPr>
                <w:rFonts w:ascii="Times New Roman"/>
                <w:sz w:val="20"/>
              </w:rPr>
            </w:pPr>
          </w:p>
        </w:tc>
        <w:tc>
          <w:tcPr>
            <w:tcW w:w="1043" w:type="dxa"/>
          </w:tcPr>
          <w:p>
            <w:pPr>
              <w:pStyle w:val="TableParagraph"/>
              <w:jc w:val="left"/>
              <w:rPr>
                <w:rFonts w:ascii="Times New Roman"/>
                <w:sz w:val="20"/>
              </w:rPr>
            </w:pPr>
          </w:p>
        </w:tc>
        <w:tc>
          <w:tcPr>
            <w:tcW w:w="1478" w:type="dxa"/>
          </w:tcPr>
          <w:p>
            <w:pPr>
              <w:pStyle w:val="TableParagraph"/>
              <w:jc w:val="left"/>
              <w:rPr>
                <w:rFonts w:ascii="Times New Roman"/>
                <w:sz w:val="20"/>
              </w:rPr>
            </w:pPr>
          </w:p>
        </w:tc>
        <w:tc>
          <w:tcPr>
            <w:tcW w:w="1043" w:type="dxa"/>
          </w:tcPr>
          <w:p>
            <w:pPr>
              <w:pStyle w:val="TableParagraph"/>
              <w:jc w:val="left"/>
              <w:rPr>
                <w:rFonts w:ascii="Times New Roman"/>
                <w:sz w:val="20"/>
              </w:rPr>
            </w:pPr>
          </w:p>
        </w:tc>
        <w:tc>
          <w:tcPr>
            <w:tcW w:w="1043" w:type="dxa"/>
          </w:tcPr>
          <w:p>
            <w:pPr>
              <w:pStyle w:val="TableParagraph"/>
              <w:jc w:val="left"/>
              <w:rPr>
                <w:rFonts w:ascii="Times New Roman"/>
                <w:sz w:val="20"/>
              </w:rPr>
            </w:pPr>
          </w:p>
        </w:tc>
      </w:tr>
    </w:tbl>
    <w:p>
      <w:pPr>
        <w:pStyle w:val="BodyText"/>
        <w:spacing w:before="4"/>
      </w:pPr>
    </w:p>
    <w:p>
      <w:pPr>
        <w:spacing w:before="0"/>
        <w:ind w:left="0" w:right="981" w:firstLine="0"/>
        <w:jc w:val="right"/>
        <w:rPr>
          <w:rFonts w:ascii="Malgun Gothic"/>
          <w:sz w:val="42"/>
        </w:rPr>
      </w:pPr>
      <w:r>
        <w:rPr/>
        <w:pict>
          <v:rect style="position:absolute;margin-left:955.55603pt;margin-top:-175.712357pt;width:4pt;height:1pt;mso-position-horizontal-relative:page;mso-position-vertical-relative:paragraph;z-index:-60520" filled="true" fillcolor="#181717" stroked="false">
            <v:fill type="solid"/>
            <w10:wrap type="none"/>
          </v:rect>
        </w:pict>
      </w:r>
      <w:r>
        <w:rPr/>
        <w:pict>
          <v:rect style="position:absolute;margin-left:955.55603pt;margin-top:-147.328354pt;width:4pt;height:1pt;mso-position-horizontal-relative:page;mso-position-vertical-relative:paragraph;z-index:-60496" filled="true" fillcolor="#181717" stroked="false">
            <v:fill type="solid"/>
            <w10:wrap type="none"/>
          </v:rect>
        </w:pict>
      </w:r>
      <w:r>
        <w:rPr/>
        <w:pict>
          <v:rect style="position:absolute;margin-left:955.55603pt;margin-top:-118.944359pt;width:4pt;height:1pt;mso-position-horizontal-relative:page;mso-position-vertical-relative:paragraph;z-index:-60472" filled="true" fillcolor="#181717" stroked="false">
            <v:fill type="solid"/>
            <w10:wrap type="none"/>
          </v:rect>
        </w:pict>
      </w:r>
      <w:r>
        <w:rPr>
          <w:rFonts w:ascii="Malgun Gothic"/>
          <w:color w:val="7F7F7F"/>
          <w:sz w:val="42"/>
        </w:rPr>
        <w:t>13</w:t>
      </w:r>
    </w:p>
    <w:p>
      <w:pPr>
        <w:spacing w:after="0"/>
        <w:jc w:val="right"/>
        <w:rPr>
          <w:rFonts w:ascii="Malgun Gothic"/>
          <w:sz w:val="42"/>
        </w:rPr>
        <w:sectPr>
          <w:pgSz w:w="22600" w:h="16960" w:orient="landscape"/>
          <w:pgMar w:top="20" w:bottom="0" w:left="60" w:right="0"/>
        </w:sectPr>
      </w:pPr>
    </w:p>
    <w:p>
      <w:pPr>
        <w:pStyle w:val="BodyText"/>
        <w:rPr>
          <w:rFonts w:ascii="Malgun Gothic"/>
          <w:sz w:val="20"/>
        </w:rPr>
      </w:pPr>
    </w:p>
    <w:p>
      <w:pPr>
        <w:pStyle w:val="BodyText"/>
        <w:spacing w:before="15"/>
        <w:rPr>
          <w:rFonts w:ascii="Malgun Gothic"/>
          <w:sz w:val="24"/>
        </w:rPr>
      </w:pPr>
    </w:p>
    <w:p>
      <w:pPr>
        <w:tabs>
          <w:tab w:pos="4060" w:val="left" w:leader="none"/>
          <w:tab w:pos="6460" w:val="left" w:leader="none"/>
          <w:tab w:pos="9260" w:val="left" w:leader="none"/>
        </w:tabs>
        <w:spacing w:line="1013" w:lineRule="exact" w:before="0"/>
        <w:ind w:left="860" w:right="0" w:firstLine="0"/>
        <w:jc w:val="left"/>
        <w:rPr>
          <w:rFonts w:ascii="SimSun" w:eastAsia="SimSun" w:hint="eastAsia"/>
          <w:sz w:val="80"/>
        </w:rPr>
      </w:pPr>
      <w:r>
        <w:rPr/>
        <w:pict>
          <v:group style="position:absolute;margin-left:973.088013pt;margin-top:-40.188683pt;width:156.950pt;height:83.65pt;mso-position-horizontal-relative:page;mso-position-vertical-relative:paragraph;z-index:2320" coordorigin="19462,-804" coordsize="3139,1673">
            <v:shape style="position:absolute;left:21122;top:-658;width:1274;height:1323" type="#_x0000_t75" stroked="false">
              <v:imagedata r:id="rId5" o:title=""/>
            </v:shape>
            <v:shape style="position:absolute;left:19461;top:-804;width:3139;height:1673" type="#_x0000_t75" stroked="false">
              <v:imagedata r:id="rId6" o:title=""/>
            </v:shape>
            <w10:wrap type="none"/>
          </v:group>
        </w:pict>
      </w:r>
      <w:r>
        <w:rPr>
          <w:rFonts w:ascii="SimSun" w:eastAsia="SimSun" w:hint="eastAsia"/>
          <w:color w:val="0070C0"/>
          <w:sz w:val="80"/>
        </w:rPr>
        <w:t>ISO/IEC</w:t>
        <w:tab/>
        <w:t>15118</w:t>
        <w:tab/>
        <w:t>和GB/T</w:t>
        <w:tab/>
        <w:t>27930配置概述</w:t>
      </w: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spacing w:before="11"/>
        <w:rPr>
          <w:rFonts w:ascii="SimSun"/>
          <w:sz w:val="27"/>
        </w:rPr>
      </w:pPr>
    </w:p>
    <w:p>
      <w:pPr>
        <w:spacing w:after="0"/>
        <w:rPr>
          <w:rFonts w:ascii="SimSun"/>
          <w:sz w:val="27"/>
        </w:rPr>
        <w:sectPr>
          <w:pgSz w:w="22600" w:h="16960" w:orient="landscape"/>
          <w:pgMar w:top="20" w:bottom="280" w:left="60" w:right="0"/>
        </w:sectPr>
      </w:pPr>
    </w:p>
    <w:p>
      <w:pPr>
        <w:spacing w:before="126"/>
        <w:ind w:left="3607" w:right="0" w:firstLine="0"/>
        <w:jc w:val="left"/>
        <w:rPr>
          <w:rFonts w:ascii="Cambria"/>
          <w:sz w:val="56"/>
        </w:rPr>
      </w:pPr>
      <w:r>
        <w:rPr/>
        <w:pict>
          <v:group style="position:absolute;margin-left:13.874999pt;margin-top:-3.504513pt;width:1090.850pt;height:518pt;mso-position-horizontal-relative:page;mso-position-vertical-relative:paragraph;z-index:-60400" coordorigin="277,-70" coordsize="21817,10360">
            <v:shape style="position:absolute;left:20434;top:5185;width:190;height:1569" coordorigin="20434,5185" coordsize="190,1569" path="m20461,6571l20451,6577,20442,6582,20439,6595,20532,6753,20598,6640,20512,6640,20473,6574,20461,6571xm20547,5299l20507,5299,20512,6640,20598,6640,20598,6640,20552,6640,20547,5299xm20602,6571l20590,6574,20584,6583,20552,6640,20598,6640,20619,6603,20624,6594,20621,6582,20602,6571xm20527,5185l20440,5335,20434,5345,20438,5357,20447,5362,20457,5368,20469,5365,20475,5355,20507,5299,20547,5299,20547,5299,20594,5299,20527,5185xm20594,5299l20547,5299,20586,5364,20598,5368,20607,5362,20617,5356,20620,5344,20594,5299xe" filled="true" fillcolor="#000000" stroked="false">
              <v:path arrowok="t"/>
              <v:fill type="solid"/>
            </v:shape>
            <v:line style="position:absolute" from="15564,8524" to="17427,8524" stroked="true" strokeweight="1.000079pt" strokecolor="#c00000">
              <v:stroke dashstyle="solid"/>
            </v:line>
            <v:shape style="position:absolute;left:16071;top:7320;width:1356;height:661" coordorigin="16072,7321" coordsize="1356,661" path="m16072,7981l17427,7981m16580,7321l17427,7321e" filled="false" stroked="true" strokeweight="1.000079pt" strokecolor="#000000">
              <v:path arrowok="t"/>
              <v:stroke dashstyle="solid"/>
            </v:shape>
            <v:rect style="position:absolute;left:17427;top:6739;width:4040;height:3284" filled="true" fillcolor="#00b050" stroked="false">
              <v:fill type="solid"/>
            </v:rect>
            <v:rect style="position:absolute;left:17427;top:6739;width:4040;height:3284" filled="false" stroked="true" strokeweight="2.000001pt" strokecolor="#41719c">
              <v:stroke dashstyle="solid"/>
            </v:rect>
            <v:shape style="position:absolute;left:5582;top:7207;width:1797;height:639" coordorigin="5583,7207" coordsize="1797,639" path="m5583,7207l6917,7207m5583,7846l7380,7846e" filled="false" stroked="true" strokeweight="1.000079pt" strokecolor="#000000">
              <v:path arrowok="t"/>
              <v:stroke dashstyle="solid"/>
            </v:shape>
            <v:rect style="position:absolute;left:1390;top:6753;width:4193;height:3284" filled="true" fillcolor="#00b050" stroked="false">
              <v:fill type="solid"/>
            </v:rect>
            <v:rect style="position:absolute;left:1390;top:6753;width:4193;height:3284" filled="false" stroked="true" strokeweight="2.000001pt" strokecolor="#41719c">
              <v:stroke dashstyle="solid"/>
            </v:rect>
            <v:rect style="position:absolute;left:1355;top:1192;width:4298;height:3980" filled="true" fillcolor="#c55a11" stroked="false">
              <v:fill type="solid"/>
            </v:rect>
            <v:rect style="position:absolute;left:1355;top:1192;width:4299;height:3980" filled="false" stroked="true" strokeweight="2.000001pt" strokecolor="#000000">
              <v:stroke dashstyle="solid"/>
            </v:rect>
            <v:shape style="position:absolute;left:5653;top:1991;width:11841;height:2609" coordorigin="5653,1991" coordsize="11841,2609" path="m5653,1991l11545,1991m5653,2671l11545,2671m6924,3352l11545,3352m7432,4012l11545,4012m13929,1991l17493,1991m13929,2671l17493,2671m13929,3352l16580,3352m13929,4012l16072,4012m13929,4599l15564,4599e" filled="false" stroked="true" strokeweight="1.000079pt" strokecolor="#000000">
              <v:path arrowok="t"/>
              <v:stroke dashstyle="solid"/>
            </v:shape>
            <v:rect style="position:absolute;left:11545;top:1380;width:2385;height:3662" filled="true" fillcolor="#e7e6e6" stroked="false">
              <v:fill type="solid"/>
            </v:rect>
            <v:rect style="position:absolute;left:11545;top:1380;width:2385;height:3662" filled="false" stroked="true" strokeweight="2.000001pt" strokecolor="#000000">
              <v:stroke dashstyle="solid"/>
            </v:rect>
            <v:line style="position:absolute" from="7432,4032" to="7432,7881" stroked="true" strokeweight="1.000001pt" strokecolor="#000000">
              <v:stroke dashstyle="solid"/>
            </v:line>
            <v:line style="position:absolute" from="6924,3352" to="6924,7207" stroked="true" strokeweight="1.000001pt" strokecolor="#000000">
              <v:stroke dashstyle="solid"/>
            </v:line>
            <v:line style="position:absolute" from="15564,4555" to="15564,8524" stroked="true" strokeweight="1.000001pt" strokecolor="#c00000">
              <v:stroke dashstyle="solid"/>
            </v:line>
            <v:line style="position:absolute" from="16072,4012" to="16072,7981" stroked="true" strokeweight="1.000001pt" strokecolor="#000000">
              <v:stroke dashstyle="solid"/>
            </v:line>
            <v:line style="position:absolute" from="16580,3352" to="16580,7321" stroked="true" strokeweight="1.000001pt" strokecolor="#000000">
              <v:stroke dashstyle="solid"/>
            </v:line>
            <v:shape style="position:absolute;left:3395;top:5171;width:16145;height:1583" coordorigin="3395,5171" coordsize="16145,1583" path="m3595,5331l3569,5285,3569,5285,3504,5171,3410,5329,3413,5342,3432,5353,3444,5350,3483,5285,3468,6640,3430,6574,3418,6571,3399,6582,3395,6594,3487,6754,3554,6640,3581,6596,3578,6584,3559,6572,3547,6575,3508,6640,3508,6640,3523,5285,3560,5351,3573,5355,3592,5344,3595,5331m19540,6580l19537,6568,19518,6557,19506,6560,19468,6626,19463,5285,19463,5285,19502,5350,19514,5354,19533,5342,19536,5330,19510,5285,19443,5171,19350,5331,19354,5343,19373,5354,19385,5351,19423,5285,19428,6626,19389,6560,19377,6557,19358,6568,19355,6580,19448,6739,19514,6626,19514,6626,19540,6580e" filled="true" fillcolor="#000000" stroked="false">
              <v:path arrowok="t"/>
              <v:fill type="solid"/>
            </v:shape>
            <v:shape style="position:absolute;left:9602;top:1380;width:1132;height:3662" coordorigin="9603,1380" coordsize="1132,3662" path="m9603,1380l9603,5041,10734,4759,10734,1663,9603,1380xe" filled="true" fillcolor="#c55a11" stroked="false">
              <v:path arrowok="t"/>
              <v:fill type="solid"/>
            </v:shape>
            <v:shape style="position:absolute;left:9602;top:1380;width:1132;height:3662" coordorigin="9603,1380" coordsize="1132,3662" path="m9603,1380l10734,1663,10734,4759,9603,5041,9603,1380xe" filled="false" stroked="true" strokeweight="2.000001pt" strokecolor="#000000">
              <v:path arrowok="t"/>
              <v:stroke dashstyle="solid"/>
            </v:shape>
            <v:rect style="position:absolute;left:11370;top:-51;width:10704;height:10320" filled="false" stroked="true" strokeweight="2.000001pt" strokecolor="#000000">
              <v:stroke dashstyle="solid"/>
            </v:rect>
            <v:rect style="position:absolute;left:297;top:-9;width:10704;height:10278" filled="false" stroked="true" strokeweight="2.000001pt" strokecolor="#000000">
              <v:stroke dashstyle="solid"/>
            </v:rect>
            <v:rect style="position:absolute;left:17493;top:1192;width:3904;height:3980" filled="true" fillcolor="#e7e6e6" stroked="false">
              <v:fill type="solid"/>
            </v:rect>
            <v:rect style="position:absolute;left:17493;top:1192;width:3904;height:3980" filled="false" stroked="true" strokeweight="2.000001pt" strokecolor="#000000">
              <v:stroke dashstyle="solid"/>
            </v:rect>
            <v:shape style="position:absolute;left:2097;top:5171;width:2509;height:1583" coordorigin="2098,5171" coordsize="2509,1583" path="m2218,6634l2178,6634,2178,5171,2138,5171,2138,6634,2098,6634,2158,6754,2218,6634m4606,5331l4580,5285,4579,5285,4515,5171,4420,5329,4423,5342,4442,5353,4455,5350,4494,5285,4478,6640,4441,6574,4429,6571,4410,6582,4406,6594,4497,6754,4565,6640,4592,6596,4589,6584,4570,6572,4558,6575,4518,6640,4518,6640,4534,5285,4571,5351,4583,5355,4603,5344,4606,5331e" filled="true" fillcolor="#000000" stroked="false">
              <v:path arrowok="t"/>
              <v:fill type="solid"/>
            </v:shape>
            <v:shape style="position:absolute;left:1477;top:5569;width:19626;height:852" coordorigin="1477,5569" coordsize="19626,852" path="m2684,5597l1477,5597,1477,6421,2684,6421,2684,5597m5098,5584l4036,5584,4036,5641,3026,5641,3026,6126,4036,6126,4036,6408,5098,6408,5098,5584m19974,5641l18912,5641,18912,6126,19974,6126,19974,5641m21102,5569l20041,5569,20041,6054,21102,6054,21102,5569e" filled="true" fillcolor="#ffffff" stroked="false">
              <v:path arrowok="t"/>
              <v:fill type="solid"/>
            </v:shape>
            <v:shape style="position:absolute;left:18310;top:5183;width:120;height:1583" coordorigin="18311,5183" coordsize="120,1583" path="m18431,6646l18311,6646,18371,6766,18431,6646xm18391,5183l18351,5183,18351,6646,18391,6646,18391,5183xe" filled="true" fillcolor="#000000" stroked="false">
              <v:path arrowok="t"/>
              <v:fill type="solid"/>
            </v:shape>
            <v:rect style="position:absolute;left:17676;top:5525;width:1123;height:485" filled="true" fillcolor="#ffffff" stroked="false">
              <v:fill type="solid"/>
            </v:rect>
            <w10:wrap type="none"/>
          </v:group>
        </w:pict>
      </w:r>
      <w:r>
        <w:rPr>
          <w:rFonts w:ascii="Cambria"/>
          <w:sz w:val="56"/>
        </w:rPr>
        <w:t>EV</w:t>
      </w:r>
      <w:r>
        <w:rPr>
          <w:rFonts w:ascii="Cambria"/>
          <w:spacing w:val="-6"/>
          <w:sz w:val="56"/>
        </w:rPr>
        <w:t> </w:t>
      </w:r>
      <w:r>
        <w:rPr>
          <w:rFonts w:ascii="Cambria"/>
          <w:sz w:val="56"/>
        </w:rPr>
        <w:t>Charger</w:t>
      </w:r>
    </w:p>
    <w:p>
      <w:pPr>
        <w:spacing w:line="249" w:lineRule="auto" w:before="489"/>
        <w:ind w:left="1682" w:right="1089" w:firstLine="0"/>
        <w:jc w:val="center"/>
        <w:rPr>
          <w:rFonts w:ascii="Cambria"/>
          <w:sz w:val="56"/>
        </w:rPr>
      </w:pPr>
      <w:r>
        <w:rPr>
          <w:rFonts w:ascii="Cambria"/>
          <w:color w:val="FFFFFF"/>
          <w:sz w:val="56"/>
        </w:rPr>
        <w:t>Charger Board (SECC)</w:t>
      </w:r>
    </w:p>
    <w:p>
      <w:pPr>
        <w:spacing w:line="455" w:lineRule="exact" w:before="0"/>
        <w:ind w:left="1678" w:right="1089" w:firstLine="0"/>
        <w:jc w:val="center"/>
        <w:rPr>
          <w:rFonts w:ascii="Cambria"/>
          <w:sz w:val="40"/>
        </w:rPr>
      </w:pPr>
      <w:r>
        <w:rPr>
          <w:rFonts w:ascii="Cambria"/>
          <w:color w:val="FFFFFF"/>
          <w:sz w:val="40"/>
        </w:rPr>
        <w:t>(GB/T27930)</w:t>
      </w:r>
    </w:p>
    <w:p>
      <w:pPr>
        <w:pStyle w:val="BodyText"/>
        <w:rPr>
          <w:rFonts w:ascii="Cambria"/>
          <w:sz w:val="32"/>
        </w:rPr>
      </w:pPr>
      <w:r>
        <w:rPr/>
        <w:br w:type="column"/>
      </w:r>
      <w:r>
        <w:rPr>
          <w:rFonts w:ascii="Cambria"/>
          <w:sz w:val="32"/>
        </w:rPr>
      </w:r>
    </w:p>
    <w:p>
      <w:pPr>
        <w:pStyle w:val="BodyText"/>
        <w:rPr>
          <w:rFonts w:ascii="Cambria"/>
          <w:sz w:val="32"/>
        </w:rPr>
      </w:pPr>
    </w:p>
    <w:p>
      <w:pPr>
        <w:pStyle w:val="BodyText"/>
        <w:rPr>
          <w:rFonts w:ascii="Cambria"/>
          <w:sz w:val="32"/>
        </w:rPr>
      </w:pPr>
    </w:p>
    <w:p>
      <w:pPr>
        <w:pStyle w:val="BodyText"/>
        <w:spacing w:before="8"/>
        <w:rPr>
          <w:rFonts w:ascii="Cambria"/>
          <w:sz w:val="35"/>
        </w:rPr>
      </w:pPr>
    </w:p>
    <w:p>
      <w:pPr>
        <w:spacing w:before="0"/>
        <w:ind w:left="1790" w:right="0" w:firstLine="0"/>
        <w:jc w:val="left"/>
        <w:rPr>
          <w:rFonts w:ascii="Cambria"/>
          <w:sz w:val="28"/>
        </w:rPr>
      </w:pPr>
      <w:r>
        <w:rPr>
          <w:rFonts w:ascii="Cambria"/>
          <w:sz w:val="28"/>
        </w:rPr>
        <w:t>DC+</w:t>
      </w:r>
    </w:p>
    <w:p>
      <w:pPr>
        <w:pStyle w:val="BodyText"/>
        <w:spacing w:before="5"/>
        <w:rPr>
          <w:rFonts w:ascii="Cambria"/>
          <w:sz w:val="37"/>
        </w:rPr>
      </w:pPr>
    </w:p>
    <w:p>
      <w:pPr>
        <w:spacing w:line="472" w:lineRule="auto" w:before="0"/>
        <w:ind w:left="1801" w:right="83" w:hanging="12"/>
        <w:jc w:val="left"/>
        <w:rPr>
          <w:rFonts w:ascii="Cambria"/>
          <w:sz w:val="28"/>
        </w:rPr>
      </w:pPr>
      <w:r>
        <w:rPr>
          <w:rFonts w:ascii="Cambria"/>
          <w:sz w:val="28"/>
        </w:rPr>
        <w:t>DC- CP</w:t>
      </w:r>
    </w:p>
    <w:p>
      <w:pPr>
        <w:spacing w:before="113"/>
        <w:ind w:left="0" w:right="75" w:firstLine="0"/>
        <w:jc w:val="right"/>
        <w:rPr>
          <w:rFonts w:ascii="Cambria"/>
          <w:sz w:val="28"/>
        </w:rPr>
      </w:pPr>
      <w:r>
        <w:rPr/>
        <w:pict>
          <v:shape style="position:absolute;margin-left:122.474998pt;margin-top:35.648746pt;width:146.15pt;height:39.1pt;mso-position-horizontal-relative:page;mso-position-vertical-relative:paragraph;z-index:2416" type="#_x0000_t202" filled="true" fillcolor="#ffff00" stroked="true" strokeweight="2.000001pt" strokecolor="#41719c">
            <v:textbox inset="0,0,0,0">
              <w:txbxContent>
                <w:p>
                  <w:pPr>
                    <w:spacing w:before="195"/>
                    <w:ind w:left="294" w:right="0" w:firstLine="0"/>
                    <w:jc w:val="left"/>
                    <w:rPr>
                      <w:rFonts w:ascii="Cambria"/>
                      <w:sz w:val="32"/>
                    </w:rPr>
                  </w:pPr>
                  <w:r>
                    <w:rPr>
                      <w:rFonts w:ascii="Cambria"/>
                      <w:sz w:val="32"/>
                    </w:rPr>
                    <w:t>GB/T27930 CAN</w:t>
                  </w:r>
                </w:p>
              </w:txbxContent>
            </v:textbox>
            <v:fill type="solid"/>
            <v:stroke dashstyle="solid"/>
            <w10:wrap type="none"/>
          </v:shape>
        </w:pict>
      </w:r>
      <w:r>
        <w:rPr>
          <w:rFonts w:ascii="Cambria"/>
          <w:sz w:val="28"/>
        </w:rPr>
        <w:t>GND</w:t>
      </w:r>
    </w:p>
    <w:p>
      <w:pPr>
        <w:pStyle w:val="BodyText"/>
        <w:rPr>
          <w:rFonts w:ascii="Cambria"/>
          <w:sz w:val="66"/>
        </w:rPr>
      </w:pPr>
      <w:r>
        <w:rPr/>
        <w:br w:type="column"/>
      </w:r>
      <w:r>
        <w:rPr>
          <w:rFonts w:ascii="Cambria"/>
          <w:sz w:val="66"/>
        </w:rPr>
      </w:r>
    </w:p>
    <w:p>
      <w:pPr>
        <w:pStyle w:val="BodyText"/>
        <w:rPr>
          <w:rFonts w:ascii="Cambria"/>
          <w:sz w:val="66"/>
        </w:rPr>
      </w:pPr>
    </w:p>
    <w:p>
      <w:pPr>
        <w:pStyle w:val="BodyText"/>
        <w:spacing w:before="6"/>
        <w:rPr>
          <w:rFonts w:ascii="Cambria"/>
          <w:sz w:val="97"/>
        </w:rPr>
      </w:pPr>
    </w:p>
    <w:p>
      <w:pPr>
        <w:spacing w:before="0"/>
        <w:ind w:left="1704" w:right="0" w:firstLine="0"/>
        <w:jc w:val="left"/>
        <w:rPr>
          <w:rFonts w:ascii="Cambria"/>
          <w:sz w:val="56"/>
        </w:rPr>
      </w:pPr>
      <w:r>
        <w:rPr>
          <w:rFonts w:ascii="Cambria"/>
          <w:sz w:val="56"/>
        </w:rPr>
        <w:t>Inlet</w:t>
      </w:r>
    </w:p>
    <w:p>
      <w:pPr>
        <w:spacing w:before="11"/>
        <w:ind w:left="1733" w:right="0" w:firstLine="0"/>
        <w:jc w:val="left"/>
        <w:rPr>
          <w:rFonts w:ascii="Cambria"/>
          <w:sz w:val="32"/>
        </w:rPr>
      </w:pPr>
      <w:r>
        <w:rPr>
          <w:rFonts w:ascii="Cambria"/>
          <w:sz w:val="32"/>
        </w:rPr>
        <w:t>(J1772)</w:t>
      </w:r>
    </w:p>
    <w:p>
      <w:pPr>
        <w:pStyle w:val="BodyText"/>
        <w:rPr>
          <w:rFonts w:ascii="Cambria"/>
          <w:sz w:val="32"/>
        </w:rPr>
      </w:pPr>
      <w:r>
        <w:rPr/>
        <w:br w:type="column"/>
      </w:r>
      <w:r>
        <w:rPr>
          <w:rFonts w:ascii="Cambria"/>
          <w:sz w:val="32"/>
        </w:rPr>
      </w:r>
    </w:p>
    <w:p>
      <w:pPr>
        <w:pStyle w:val="BodyText"/>
        <w:rPr>
          <w:rFonts w:ascii="Cambria"/>
          <w:sz w:val="32"/>
        </w:rPr>
      </w:pPr>
    </w:p>
    <w:p>
      <w:pPr>
        <w:pStyle w:val="BodyText"/>
        <w:rPr>
          <w:rFonts w:ascii="Cambria"/>
          <w:sz w:val="32"/>
        </w:rPr>
      </w:pPr>
    </w:p>
    <w:p>
      <w:pPr>
        <w:pStyle w:val="BodyText"/>
        <w:rPr>
          <w:rFonts w:ascii="Cambria"/>
          <w:sz w:val="34"/>
        </w:rPr>
      </w:pPr>
    </w:p>
    <w:p>
      <w:pPr>
        <w:spacing w:before="1"/>
        <w:ind w:left="1003" w:right="0" w:firstLine="23"/>
        <w:jc w:val="left"/>
        <w:rPr>
          <w:rFonts w:ascii="Cambria"/>
          <w:sz w:val="28"/>
        </w:rPr>
      </w:pPr>
      <w:r>
        <w:rPr>
          <w:rFonts w:ascii="Cambria"/>
          <w:sz w:val="28"/>
        </w:rPr>
        <w:t>DC+</w:t>
      </w:r>
    </w:p>
    <w:p>
      <w:pPr>
        <w:pStyle w:val="BodyText"/>
        <w:spacing w:before="5"/>
        <w:rPr>
          <w:rFonts w:ascii="Cambria"/>
          <w:sz w:val="37"/>
        </w:rPr>
      </w:pPr>
    </w:p>
    <w:p>
      <w:pPr>
        <w:spacing w:line="472" w:lineRule="auto" w:before="0"/>
        <w:ind w:left="1070" w:right="83" w:hanging="68"/>
        <w:jc w:val="right"/>
        <w:rPr>
          <w:rFonts w:ascii="Cambria"/>
          <w:sz w:val="28"/>
        </w:rPr>
      </w:pPr>
      <w:r>
        <w:rPr>
          <w:rFonts w:ascii="Cambria"/>
          <w:sz w:val="28"/>
        </w:rPr>
        <w:t>DC- CP</w:t>
      </w:r>
    </w:p>
    <w:p>
      <w:pPr>
        <w:spacing w:line="415" w:lineRule="auto" w:before="113"/>
        <w:ind w:left="989" w:right="6" w:hanging="38"/>
        <w:jc w:val="left"/>
        <w:rPr>
          <w:rFonts w:ascii="Cambria"/>
          <w:sz w:val="28"/>
        </w:rPr>
      </w:pPr>
      <w:r>
        <w:rPr>
          <w:rFonts w:ascii="Cambria"/>
          <w:sz w:val="28"/>
        </w:rPr>
        <w:t>GND PD</w:t>
      </w:r>
    </w:p>
    <w:p>
      <w:pPr>
        <w:spacing w:before="100"/>
        <w:ind w:left="497" w:right="0" w:firstLine="0"/>
        <w:jc w:val="left"/>
        <w:rPr>
          <w:rFonts w:ascii="Cambria"/>
          <w:sz w:val="56"/>
        </w:rPr>
      </w:pPr>
      <w:r>
        <w:rPr/>
        <w:br w:type="column"/>
      </w:r>
      <w:r>
        <w:rPr>
          <w:rFonts w:ascii="Cambria"/>
          <w:sz w:val="56"/>
        </w:rPr>
        <w:t>EV</w:t>
      </w:r>
      <w:r>
        <w:rPr>
          <w:rFonts w:ascii="Cambria"/>
          <w:spacing w:val="-3"/>
          <w:sz w:val="56"/>
        </w:rPr>
        <w:t> </w:t>
      </w:r>
      <w:r>
        <w:rPr>
          <w:rFonts w:ascii="Cambria"/>
          <w:sz w:val="56"/>
        </w:rPr>
        <w:t>Car</w:t>
      </w:r>
    </w:p>
    <w:p>
      <w:pPr>
        <w:pStyle w:val="BodyText"/>
        <w:rPr>
          <w:rFonts w:ascii="Cambria"/>
          <w:sz w:val="74"/>
        </w:rPr>
      </w:pPr>
      <w:r>
        <w:rPr/>
        <w:br w:type="column"/>
      </w:r>
      <w:r>
        <w:rPr>
          <w:rFonts w:ascii="Cambria"/>
          <w:sz w:val="74"/>
        </w:rPr>
      </w:r>
    </w:p>
    <w:p>
      <w:pPr>
        <w:pStyle w:val="BodyText"/>
        <w:rPr>
          <w:rFonts w:ascii="Cambria"/>
          <w:sz w:val="74"/>
        </w:rPr>
      </w:pPr>
    </w:p>
    <w:p>
      <w:pPr>
        <w:pStyle w:val="BodyText"/>
        <w:spacing w:before="2"/>
        <w:rPr>
          <w:rFonts w:ascii="Cambria"/>
          <w:sz w:val="73"/>
        </w:rPr>
      </w:pPr>
    </w:p>
    <w:p>
      <w:pPr>
        <w:pStyle w:val="BodyText"/>
        <w:ind w:left="1340" w:right="2082"/>
        <w:jc w:val="center"/>
        <w:rPr>
          <w:rFonts w:ascii="Cambria"/>
        </w:rPr>
      </w:pPr>
      <w:r>
        <w:rPr>
          <w:rFonts w:ascii="Cambria"/>
        </w:rPr>
        <w:t>BMS</w:t>
      </w:r>
    </w:p>
    <w:p>
      <w:pPr>
        <w:spacing w:before="16"/>
        <w:ind w:left="1341" w:right="2082" w:firstLine="0"/>
        <w:jc w:val="center"/>
        <w:rPr>
          <w:rFonts w:ascii="Cambria"/>
          <w:sz w:val="36"/>
        </w:rPr>
      </w:pPr>
      <w:r>
        <w:rPr/>
        <w:pict>
          <v:shape style="position:absolute;margin-left:918.414001pt;margin-top:47.58152pt;width:146.15pt;height:39.1pt;mso-position-horizontal-relative:page;mso-position-vertical-relative:paragraph;z-index:2392" type="#_x0000_t202" filled="true" fillcolor="#ffff00" stroked="true" strokeweight="2.000001pt" strokecolor="#41719c">
            <v:textbox inset="0,0,0,0">
              <w:txbxContent>
                <w:p>
                  <w:pPr>
                    <w:spacing w:before="195"/>
                    <w:ind w:left="294" w:right="0" w:firstLine="0"/>
                    <w:jc w:val="left"/>
                    <w:rPr>
                      <w:rFonts w:ascii="Cambria"/>
                      <w:sz w:val="32"/>
                    </w:rPr>
                  </w:pPr>
                  <w:r>
                    <w:rPr>
                      <w:rFonts w:ascii="Cambria"/>
                      <w:sz w:val="32"/>
                    </w:rPr>
                    <w:t>GB/T27930 CAN</w:t>
                  </w:r>
                </w:p>
              </w:txbxContent>
            </v:textbox>
            <v:fill type="solid"/>
            <v:stroke dashstyle="solid"/>
            <w10:wrap type="none"/>
          </v:shape>
        </w:pict>
      </w:r>
      <w:r>
        <w:rPr>
          <w:rFonts w:ascii="Cambria"/>
          <w:sz w:val="36"/>
        </w:rPr>
        <w:t>(GB/T27930)</w:t>
      </w:r>
    </w:p>
    <w:p>
      <w:pPr>
        <w:spacing w:after="0"/>
        <w:jc w:val="center"/>
        <w:rPr>
          <w:rFonts w:ascii="Cambria"/>
          <w:sz w:val="36"/>
        </w:rPr>
        <w:sectPr>
          <w:type w:val="continuous"/>
          <w:pgSz w:w="22600" w:h="16960" w:orient="landscape"/>
          <w:pgMar w:top="0" w:bottom="280" w:left="60" w:right="0"/>
          <w:cols w:num="6" w:equalWidth="0">
            <w:col w:w="6299" w:space="49"/>
            <w:col w:w="2328" w:space="1741"/>
            <w:col w:w="2815" w:space="40"/>
            <w:col w:w="1524" w:space="39"/>
            <w:col w:w="2100" w:space="40"/>
            <w:col w:w="5565"/>
          </w:cols>
        </w:sectPr>
      </w:pPr>
    </w:p>
    <w:p>
      <w:pPr>
        <w:pStyle w:val="BodyText"/>
        <w:rPr>
          <w:rFonts w:ascii="Cambria"/>
          <w:sz w:val="20"/>
        </w:rPr>
      </w:pPr>
    </w:p>
    <w:p>
      <w:pPr>
        <w:pStyle w:val="BodyText"/>
        <w:rPr>
          <w:rFonts w:ascii="Cambria"/>
          <w:sz w:val="20"/>
        </w:rPr>
      </w:pPr>
    </w:p>
    <w:p>
      <w:pPr>
        <w:pStyle w:val="BodyText"/>
        <w:spacing w:before="8"/>
        <w:rPr>
          <w:rFonts w:ascii="Cambria"/>
          <w:sz w:val="17"/>
        </w:rPr>
      </w:pPr>
    </w:p>
    <w:p>
      <w:pPr>
        <w:spacing w:after="0"/>
        <w:rPr>
          <w:rFonts w:ascii="Cambria"/>
          <w:sz w:val="17"/>
        </w:rPr>
        <w:sectPr>
          <w:type w:val="continuous"/>
          <w:pgSz w:w="22600" w:h="16960" w:orient="landscape"/>
          <w:pgMar w:top="0" w:bottom="280" w:left="60" w:right="0"/>
        </w:sectPr>
      </w:pPr>
    </w:p>
    <w:p>
      <w:pPr>
        <w:tabs>
          <w:tab w:pos="3189" w:val="left" w:leader="none"/>
          <w:tab w:pos="4168" w:val="left" w:leader="none"/>
        </w:tabs>
        <w:spacing w:before="163"/>
        <w:ind w:left="1609" w:right="0" w:firstLine="0"/>
        <w:jc w:val="left"/>
        <w:rPr>
          <w:rFonts w:ascii="Cambria"/>
          <w:sz w:val="28"/>
        </w:rPr>
      </w:pPr>
      <w:r>
        <w:rPr>
          <w:rFonts w:ascii="Cambria"/>
          <w:sz w:val="28"/>
        </w:rPr>
        <w:t>DC12V</w:t>
        <w:tab/>
      </w:r>
      <w:r>
        <w:rPr>
          <w:rFonts w:ascii="Cambria"/>
          <w:position w:val="-3"/>
          <w:sz w:val="28"/>
        </w:rPr>
        <w:t>CAN-</w:t>
        <w:tab/>
      </w:r>
      <w:r>
        <w:rPr>
          <w:rFonts w:ascii="Cambria"/>
          <w:position w:val="1"/>
          <w:sz w:val="28"/>
        </w:rPr>
        <w:t>CAN+</w:t>
      </w:r>
    </w:p>
    <w:p>
      <w:pPr>
        <w:spacing w:before="100"/>
        <w:ind w:left="1609" w:right="0" w:firstLine="0"/>
        <w:jc w:val="left"/>
        <w:rPr>
          <w:rFonts w:ascii="Cambria"/>
          <w:sz w:val="28"/>
        </w:rPr>
      </w:pPr>
      <w:r>
        <w:rPr/>
        <w:br w:type="column"/>
      </w:r>
      <w:r>
        <w:rPr>
          <w:rFonts w:ascii="Cambria"/>
          <w:sz w:val="28"/>
        </w:rPr>
        <w:t>DC24V</w:t>
      </w:r>
    </w:p>
    <w:p>
      <w:pPr>
        <w:tabs>
          <w:tab w:pos="1544" w:val="left" w:leader="none"/>
        </w:tabs>
        <w:spacing w:before="145"/>
        <w:ind w:left="446" w:right="0" w:firstLine="0"/>
        <w:jc w:val="left"/>
        <w:rPr>
          <w:rFonts w:ascii="Cambria"/>
          <w:sz w:val="28"/>
        </w:rPr>
      </w:pPr>
      <w:r>
        <w:rPr/>
        <w:br w:type="column"/>
      </w:r>
      <w:r>
        <w:rPr>
          <w:rFonts w:ascii="Cambria"/>
          <w:position w:val="-6"/>
          <w:sz w:val="28"/>
        </w:rPr>
        <w:t>CAN-</w:t>
        <w:tab/>
      </w:r>
      <w:r>
        <w:rPr>
          <w:rFonts w:ascii="Cambria"/>
          <w:sz w:val="28"/>
        </w:rPr>
        <w:t>CAN+</w:t>
      </w:r>
    </w:p>
    <w:p>
      <w:pPr>
        <w:spacing w:after="0"/>
        <w:jc w:val="left"/>
        <w:rPr>
          <w:rFonts w:ascii="Cambria"/>
          <w:sz w:val="28"/>
        </w:rPr>
        <w:sectPr>
          <w:type w:val="continuous"/>
          <w:pgSz w:w="22600" w:h="16960" w:orient="landscape"/>
          <w:pgMar w:top="0" w:bottom="280" w:left="60" w:right="0"/>
          <w:cols w:num="3" w:equalWidth="0">
            <w:col w:w="4887" w:space="11271"/>
            <w:col w:w="2432" w:space="39"/>
            <w:col w:w="3911"/>
          </w:cols>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9" w:after="1"/>
        <w:rPr>
          <w:rFonts w:ascii="Cambria"/>
          <w:sz w:val="14"/>
        </w:rPr>
      </w:pPr>
    </w:p>
    <w:p>
      <w:pPr>
        <w:pStyle w:val="BodyText"/>
        <w:ind w:left="17693"/>
        <w:rPr>
          <w:rFonts w:ascii="Cambria"/>
          <w:sz w:val="20"/>
        </w:rPr>
      </w:pPr>
      <w:r>
        <w:rPr>
          <w:rFonts w:ascii="Cambria"/>
          <w:sz w:val="20"/>
        </w:rPr>
        <w:pict>
          <v:shape style="width:166.3pt;height:72.850pt;mso-position-horizontal-relative:char;mso-position-vertical-relative:line" type="#_x0000_t202" filled="true" fillcolor="#ffff00" stroked="true" strokeweight="2.000001pt" strokecolor="#41719c">
            <w10:anchorlock/>
            <v:textbox inset="0,0,0,0">
              <w:txbxContent>
                <w:p>
                  <w:pPr>
                    <w:spacing w:before="148"/>
                    <w:ind w:left="323" w:right="0" w:firstLine="0"/>
                    <w:jc w:val="left"/>
                    <w:rPr>
                      <w:rFonts w:ascii="Cambria"/>
                      <w:sz w:val="32"/>
                    </w:rPr>
                  </w:pPr>
                  <w:r>
                    <w:rPr>
                      <w:rFonts w:ascii="Cambria"/>
                      <w:sz w:val="32"/>
                    </w:rPr>
                    <w:t>GB/T27930 CAN to</w:t>
                  </w:r>
                </w:p>
                <w:p>
                  <w:pPr>
                    <w:spacing w:line="242" w:lineRule="auto" w:before="5"/>
                    <w:ind w:left="772" w:right="771" w:firstLine="0"/>
                    <w:jc w:val="center"/>
                    <w:rPr>
                      <w:rFonts w:ascii="Cambria"/>
                      <w:sz w:val="32"/>
                    </w:rPr>
                  </w:pPr>
                  <w:r>
                    <w:rPr>
                      <w:rFonts w:ascii="Cambria"/>
                      <w:sz w:val="32"/>
                    </w:rPr>
                    <w:t>CCS Protocol Converter</w:t>
                  </w:r>
                </w:p>
              </w:txbxContent>
            </v:textbox>
            <v:fill type="solid"/>
            <v:stroke dashstyle="solid"/>
          </v:shape>
        </w:pict>
      </w:r>
      <w:r>
        <w:rPr>
          <w:rFonts w:ascii="Cambria"/>
          <w:sz w:val="20"/>
        </w:rPr>
      </w:r>
    </w:p>
    <w:p>
      <w:pPr>
        <w:spacing w:after="0"/>
        <w:rPr>
          <w:rFonts w:ascii="Cambria"/>
          <w:sz w:val="20"/>
        </w:rPr>
        <w:sectPr>
          <w:type w:val="continuous"/>
          <w:pgSz w:w="22600" w:h="16960" w:orient="landscape"/>
          <w:pgMar w:top="0" w:bottom="280" w:left="60" w:right="0"/>
        </w:sectPr>
      </w:pPr>
    </w:p>
    <w:p>
      <w:pPr>
        <w:spacing w:line="254" w:lineRule="auto" w:before="8"/>
        <w:ind w:left="2956" w:right="506" w:firstLine="1"/>
        <w:jc w:val="center"/>
        <w:rPr>
          <w:rFonts w:ascii="Cambria"/>
          <w:sz w:val="42"/>
        </w:rPr>
      </w:pPr>
      <w:r>
        <w:rPr/>
        <w:pict>
          <v:shape style="position:absolute;margin-left:91.663498pt;margin-top:-73.282906pt;width:160.75pt;height:75.650pt;mso-position-horizontal-relative:page;mso-position-vertical-relative:paragraph;z-index:2368" type="#_x0000_t202" filled="true" fillcolor="#ffff00" stroked="true" strokeweight="2.000001pt" strokecolor="#41719c">
            <v:textbox inset="0,0,0,0">
              <w:txbxContent>
                <w:p>
                  <w:pPr>
                    <w:spacing w:before="176"/>
                    <w:ind w:left="233" w:right="0" w:firstLine="0"/>
                    <w:jc w:val="left"/>
                    <w:rPr>
                      <w:rFonts w:ascii="Cambria"/>
                      <w:sz w:val="32"/>
                    </w:rPr>
                  </w:pPr>
                  <w:r>
                    <w:rPr>
                      <w:rFonts w:ascii="Cambria"/>
                      <w:sz w:val="32"/>
                    </w:rPr>
                    <w:t>GB/T27930 CAN</w:t>
                  </w:r>
                  <w:r>
                    <w:rPr>
                      <w:rFonts w:ascii="Cambria"/>
                      <w:spacing w:val="63"/>
                      <w:sz w:val="32"/>
                    </w:rPr>
                    <w:t> </w:t>
                  </w:r>
                  <w:r>
                    <w:rPr>
                      <w:rFonts w:ascii="Cambria"/>
                      <w:sz w:val="32"/>
                    </w:rPr>
                    <w:t>to</w:t>
                  </w:r>
                </w:p>
                <w:p>
                  <w:pPr>
                    <w:spacing w:line="242" w:lineRule="auto" w:before="5"/>
                    <w:ind w:left="717" w:right="716" w:firstLine="0"/>
                    <w:jc w:val="center"/>
                    <w:rPr>
                      <w:rFonts w:ascii="Cambria"/>
                      <w:sz w:val="32"/>
                    </w:rPr>
                  </w:pPr>
                  <w:r>
                    <w:rPr>
                      <w:rFonts w:ascii="Cambria"/>
                      <w:sz w:val="32"/>
                    </w:rPr>
                    <w:t>CCS Protocol Converter</w:t>
                  </w:r>
                </w:p>
              </w:txbxContent>
            </v:textbox>
            <v:fill type="solid"/>
            <v:stroke dashstyle="solid"/>
            <w10:wrap type="none"/>
          </v:shape>
        </w:pict>
      </w:r>
      <w:r>
        <w:rPr>
          <w:rFonts w:ascii="Cambria"/>
          <w:color w:val="FFFFFF"/>
          <w:sz w:val="42"/>
        </w:rPr>
        <w:t>GQ </w:t>
      </w:r>
      <w:r>
        <w:rPr>
          <w:rFonts w:ascii="Cambria"/>
          <w:color w:val="FFFFFF"/>
          <w:spacing w:val="-3"/>
          <w:sz w:val="42"/>
        </w:rPr>
        <w:t>EVSE</w:t>
      </w:r>
    </w:p>
    <w:p>
      <w:pPr>
        <w:spacing w:line="469" w:lineRule="exact" w:before="0"/>
        <w:ind w:left="2464" w:right="15" w:firstLine="0"/>
        <w:jc w:val="center"/>
        <w:rPr>
          <w:rFonts w:ascii="Cambria"/>
          <w:sz w:val="42"/>
        </w:rPr>
      </w:pPr>
      <w:r>
        <w:rPr>
          <w:rFonts w:ascii="Cambria"/>
          <w:color w:val="FFFFFF"/>
          <w:sz w:val="42"/>
        </w:rPr>
        <w:t>PLC Board</w:t>
      </w:r>
    </w:p>
    <w:p>
      <w:pPr>
        <w:spacing w:line="254" w:lineRule="auto" w:before="0"/>
        <w:ind w:left="2948" w:right="2674" w:firstLine="1"/>
        <w:jc w:val="center"/>
        <w:rPr>
          <w:rFonts w:ascii="Cambria"/>
          <w:sz w:val="42"/>
        </w:rPr>
      </w:pPr>
      <w:r>
        <w:rPr/>
        <w:br w:type="column"/>
      </w:r>
      <w:r>
        <w:rPr>
          <w:rFonts w:ascii="Cambria"/>
          <w:color w:val="FFFFFF"/>
          <w:sz w:val="42"/>
        </w:rPr>
        <w:t>GQ </w:t>
      </w:r>
      <w:r>
        <w:rPr>
          <w:rFonts w:ascii="Cambria"/>
          <w:color w:val="FFFFFF"/>
          <w:spacing w:val="-4"/>
          <w:sz w:val="42"/>
        </w:rPr>
        <w:t>EVCC</w:t>
      </w:r>
    </w:p>
    <w:p>
      <w:pPr>
        <w:spacing w:line="469" w:lineRule="exact" w:before="0"/>
        <w:ind w:left="2464" w:right="2190" w:firstLine="0"/>
        <w:jc w:val="center"/>
        <w:rPr>
          <w:rFonts w:ascii="Cambria"/>
          <w:sz w:val="42"/>
        </w:rPr>
      </w:pPr>
      <w:r>
        <w:rPr>
          <w:rFonts w:ascii="Cambria"/>
          <w:color w:val="FFFFFF"/>
          <w:sz w:val="42"/>
        </w:rPr>
        <w:t>PLC Board</w:t>
      </w:r>
    </w:p>
    <w:p>
      <w:pPr>
        <w:spacing w:after="0" w:line="469" w:lineRule="exact"/>
        <w:jc w:val="center"/>
        <w:rPr>
          <w:rFonts w:ascii="Cambria"/>
          <w:sz w:val="42"/>
        </w:rPr>
        <w:sectPr>
          <w:type w:val="continuous"/>
          <w:pgSz w:w="22600" w:h="16960" w:orient="landscape"/>
          <w:pgMar w:top="0" w:bottom="280" w:left="60" w:right="0"/>
          <w:cols w:num="2" w:equalWidth="0">
            <w:col w:w="4404" w:space="11556"/>
            <w:col w:w="6580"/>
          </w:cols>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3"/>
        </w:rPr>
      </w:pPr>
    </w:p>
    <w:p>
      <w:pPr>
        <w:tabs>
          <w:tab w:pos="2214" w:val="left" w:leader="none"/>
        </w:tabs>
        <w:spacing w:before="33"/>
        <w:ind w:left="1254" w:right="0" w:firstLine="0"/>
        <w:jc w:val="left"/>
        <w:rPr>
          <w:rFonts w:ascii="SimSun" w:eastAsia="SimSun" w:hint="eastAsia"/>
          <w:sz w:val="48"/>
        </w:rPr>
      </w:pPr>
      <w:r>
        <w:rPr>
          <w:rFonts w:ascii="SimSun" w:eastAsia="SimSun" w:hint="eastAsia"/>
          <w:color w:val="0070C0"/>
          <w:sz w:val="48"/>
        </w:rPr>
        <w:t>RNL</w:t>
        <w:tab/>
        <w:t>提供给客户简单方便，快速面向市场的ISO/IEC15118充电通讯软硬件解决方案。</w:t>
      </w:r>
    </w:p>
    <w:p>
      <w:pPr>
        <w:spacing w:after="0"/>
        <w:jc w:val="left"/>
        <w:rPr>
          <w:rFonts w:ascii="SimSun" w:eastAsia="SimSun" w:hint="eastAsia"/>
          <w:sz w:val="48"/>
        </w:rPr>
        <w:sectPr>
          <w:type w:val="continuous"/>
          <w:pgSz w:w="22600" w:h="16960" w:orient="landscape"/>
          <w:pgMar w:top="0" w:bottom="280" w:left="60" w:right="0"/>
        </w:sectPr>
      </w:pPr>
    </w:p>
    <w:p>
      <w:pPr>
        <w:pStyle w:val="BodyText"/>
        <w:rPr>
          <w:rFonts w:ascii="SimSun"/>
          <w:sz w:val="20"/>
        </w:rPr>
      </w:pPr>
    </w:p>
    <w:p>
      <w:pPr>
        <w:pStyle w:val="BodyText"/>
        <w:spacing w:before="10"/>
        <w:rPr>
          <w:rFonts w:ascii="SimSun"/>
          <w:sz w:val="29"/>
        </w:rPr>
      </w:pPr>
    </w:p>
    <w:p>
      <w:pPr>
        <w:pStyle w:val="Heading1"/>
        <w:spacing w:line="1470" w:lineRule="exact"/>
      </w:pPr>
      <w:r>
        <w:rPr/>
        <w:pict>
          <v:group style="position:absolute;margin-left:973.088013pt;margin-top:-31.432825pt;width:156.950pt;height:83.65pt;mso-position-horizontal-relative:page;mso-position-vertical-relative:paragraph;z-index:2440" coordorigin="19462,-629" coordsize="3139,1673">
            <v:shape style="position:absolute;left:21122;top:-483;width:1274;height:1323" type="#_x0000_t75" stroked="false">
              <v:imagedata r:id="rId5" o:title=""/>
            </v:shape>
            <v:shape style="position:absolute;left:19461;top:-629;width:3139;height:1673" type="#_x0000_t75" stroked="false">
              <v:imagedata r:id="rId6" o:title=""/>
            </v:shape>
            <w10:wrap type="none"/>
          </v:group>
        </w:pict>
      </w:r>
      <w:r>
        <w:rPr>
          <w:color w:val="0070C0"/>
        </w:rPr>
        <w:t>EV充电桩配置参考</w:t>
      </w: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spacing w:before="2"/>
        <w:rPr>
          <w:rFonts w:ascii="SimSun"/>
          <w:sz w:val="22"/>
        </w:rPr>
      </w:pPr>
    </w:p>
    <w:p>
      <w:pPr>
        <w:tabs>
          <w:tab w:pos="16342" w:val="left" w:leader="none"/>
        </w:tabs>
        <w:spacing w:line="803" w:lineRule="exact" w:before="6"/>
        <w:ind w:left="789" w:right="0" w:firstLine="0"/>
        <w:jc w:val="left"/>
        <w:rPr>
          <w:rFonts w:ascii="Malgun Gothic" w:hAnsi="Malgun Gothic"/>
          <w:b/>
          <w:sz w:val="40"/>
        </w:rPr>
      </w:pPr>
      <w:r>
        <w:rPr/>
        <w:pict>
          <v:group style="position:absolute;margin-left:236.160004pt;margin-top:-135.480637pt;width:566.550pt;height:603.25pt;mso-position-horizontal-relative:page;mso-position-vertical-relative:paragraph;z-index:-60280" coordorigin="4723,-2710" coordsize="11331,12065">
            <v:shape style="position:absolute;left:5332;top:-2710;width:9417;height:12065" type="#_x0000_t75" stroked="false">
              <v:imagedata r:id="rId35" o:title=""/>
            </v:shape>
            <v:rect style="position:absolute;left:5744;top:-1126;width:3299;height:2784" filled="false" stroked="true" strokeweight="4.500003pt" strokecolor="#ffff00">
              <v:stroke dashstyle="solid"/>
            </v:rect>
            <v:shape style="position:absolute;left:4723;top:198;width:1219;height:360" coordorigin="4723,198" coordsize="1219,360" path="m5582,198l5582,318,4723,318,4723,438,5582,438,5582,558,5942,378,5582,198xe" filled="true" fillcolor="#ff0000" stroked="false">
              <v:path arrowok="t"/>
              <v:fill type="solid"/>
            </v:shape>
            <v:rect style="position:absolute;left:9662;top:-829;width:4846;height:2784" filled="false" stroked="true" strokeweight="4.500003pt" strokecolor="#ffff00">
              <v:stroke dashstyle="solid"/>
            </v:rect>
            <v:shape style="position:absolute;left:14507;top:383;width:1547;height:360" coordorigin="14507,383" coordsize="1547,360" path="m14867,383l14507,563,14867,743,14867,623,16054,623,16054,503,14867,503,14867,383xe" filled="true" fillcolor="#ff0000" stroked="false">
              <v:path arrowok="t"/>
              <v:fill type="solid"/>
            </v:shape>
            <w10:wrap type="none"/>
          </v:group>
        </w:pict>
      </w:r>
      <w:r>
        <w:rPr>
          <w:rFonts w:ascii="Malgun Gothic" w:hAnsi="Malgun Gothic"/>
          <w:b/>
          <w:spacing w:val="-9"/>
          <w:position w:val="20"/>
          <w:sz w:val="40"/>
        </w:rPr>
        <w:t>GQ’s</w:t>
      </w:r>
      <w:r>
        <w:rPr>
          <w:rFonts w:ascii="Malgun Gothic" w:hAnsi="Malgun Gothic"/>
          <w:b/>
          <w:spacing w:val="-3"/>
          <w:position w:val="20"/>
          <w:sz w:val="40"/>
        </w:rPr>
        <w:t> </w:t>
      </w:r>
      <w:r>
        <w:rPr>
          <w:rFonts w:ascii="Malgun Gothic" w:hAnsi="Malgun Gothic"/>
          <w:b/>
          <w:position w:val="20"/>
          <w:sz w:val="40"/>
        </w:rPr>
        <w:t>EVSE</w:t>
      </w:r>
      <w:r>
        <w:rPr>
          <w:rFonts w:ascii="Malgun Gothic" w:hAnsi="Malgun Gothic"/>
          <w:b/>
          <w:spacing w:val="-4"/>
          <w:position w:val="20"/>
          <w:sz w:val="40"/>
        </w:rPr>
        <w:t> </w:t>
      </w:r>
      <w:r>
        <w:rPr>
          <w:rFonts w:ascii="Malgun Gothic" w:hAnsi="Malgun Gothic"/>
          <w:b/>
          <w:position w:val="20"/>
          <w:sz w:val="40"/>
        </w:rPr>
        <w:t>board</w:t>
        <w:tab/>
      </w:r>
      <w:r>
        <w:rPr>
          <w:rFonts w:ascii="Malgun Gothic" w:hAnsi="Malgun Gothic"/>
          <w:b/>
          <w:sz w:val="40"/>
        </w:rPr>
        <w:t>Customer’s</w:t>
      </w:r>
      <w:r>
        <w:rPr>
          <w:rFonts w:ascii="Malgun Gothic" w:hAnsi="Malgun Gothic"/>
          <w:b/>
          <w:spacing w:val="-3"/>
          <w:sz w:val="40"/>
        </w:rPr>
        <w:t> </w:t>
      </w:r>
      <w:r>
        <w:rPr>
          <w:rFonts w:ascii="Malgun Gothic" w:hAnsi="Malgun Gothic"/>
          <w:b/>
          <w:sz w:val="40"/>
        </w:rPr>
        <w:t>GB/T27930</w:t>
      </w:r>
    </w:p>
    <w:p>
      <w:pPr>
        <w:spacing w:line="158" w:lineRule="auto" w:before="58"/>
        <w:ind w:left="16342" w:right="166" w:firstLine="0"/>
        <w:jc w:val="left"/>
        <w:rPr>
          <w:rFonts w:ascii="Malgun Gothic"/>
          <w:b/>
          <w:sz w:val="40"/>
        </w:rPr>
      </w:pPr>
      <w:r>
        <w:rPr>
          <w:rFonts w:ascii="Malgun Gothic"/>
          <w:b/>
          <w:sz w:val="40"/>
        </w:rPr>
        <w:t>Charger Controller Board (SECC)</w:t>
      </w: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14"/>
        </w:rPr>
      </w:pPr>
    </w:p>
    <w:p>
      <w:pPr>
        <w:spacing w:before="4"/>
        <w:ind w:left="12494" w:right="0" w:firstLine="0"/>
        <w:jc w:val="left"/>
        <w:rPr>
          <w:rFonts w:ascii="Malgun Gothic"/>
          <w:sz w:val="40"/>
        </w:rPr>
      </w:pPr>
      <w:r>
        <w:rPr>
          <w:rFonts w:ascii="Malgun Gothic"/>
          <w:b/>
          <w:sz w:val="40"/>
        </w:rPr>
        <w:t>CAN: </w:t>
      </w:r>
      <w:r>
        <w:rPr>
          <w:rFonts w:ascii="Malgun Gothic"/>
          <w:sz w:val="40"/>
        </w:rPr>
        <w:t>GB/T27930-2015</w:t>
      </w:r>
    </w:p>
    <w:p>
      <w:pPr>
        <w:spacing w:after="0"/>
        <w:jc w:val="left"/>
        <w:rPr>
          <w:rFonts w:ascii="Malgun Gothic"/>
          <w:sz w:val="40"/>
        </w:rPr>
        <w:sectPr>
          <w:pgSz w:w="22600" w:h="16960" w:orient="landscape"/>
          <w:pgMar w:top="20" w:bottom="280" w:left="60" w:right="0"/>
        </w:sectPr>
      </w:pPr>
    </w:p>
    <w:p>
      <w:pPr>
        <w:pStyle w:val="BodyText"/>
        <w:rPr>
          <w:rFonts w:ascii="Malgun Gothic"/>
          <w:sz w:val="20"/>
        </w:rPr>
      </w:pPr>
    </w:p>
    <w:p>
      <w:pPr>
        <w:pStyle w:val="BodyText"/>
        <w:spacing w:before="3"/>
        <w:rPr>
          <w:rFonts w:ascii="Malgun Gothic"/>
          <w:sz w:val="15"/>
        </w:rPr>
      </w:pPr>
    </w:p>
    <w:p>
      <w:pPr>
        <w:pStyle w:val="Heading1"/>
        <w:spacing w:line="1470" w:lineRule="exact"/>
      </w:pPr>
      <w:r>
        <w:rPr/>
        <w:pict>
          <v:group style="position:absolute;margin-left:973.088013pt;margin-top:-31.42804pt;width:156.950pt;height:83.65pt;mso-position-horizontal-relative:page;mso-position-vertical-relative:paragraph;z-index:2560" coordorigin="19462,-629" coordsize="3139,1673">
            <v:shape style="position:absolute;left:21122;top:-483;width:1274;height:1323" type="#_x0000_t75" stroked="false">
              <v:imagedata r:id="rId5" o:title=""/>
            </v:shape>
            <v:shape style="position:absolute;left:19461;top:-629;width:3139;height:1673" type="#_x0000_t75" stroked="false">
              <v:imagedata r:id="rId6" o:title=""/>
            </v:shape>
            <w10:wrap type="none"/>
          </v:group>
        </w:pict>
      </w:r>
      <w:r>
        <w:rPr>
          <w:color w:val="0070C0"/>
        </w:rPr>
        <w:t>用户界面</w:t>
      </w: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spacing w:before="4"/>
        <w:rPr>
          <w:rFonts w:ascii="SimSun"/>
          <w:sz w:val="17"/>
        </w:rPr>
      </w:pPr>
      <w:r>
        <w:rPr/>
        <w:drawing>
          <wp:anchor distT="0" distB="0" distL="0" distR="0" allowOverlap="1" layoutInCell="1" locked="0" behindDoc="0" simplePos="0" relativeHeight="2488">
            <wp:simplePos x="0" y="0"/>
            <wp:positionH relativeFrom="page">
              <wp:posOffset>1199630</wp:posOffset>
            </wp:positionH>
            <wp:positionV relativeFrom="paragraph">
              <wp:posOffset>165779</wp:posOffset>
            </wp:positionV>
            <wp:extent cx="5706927" cy="3252120"/>
            <wp:effectExtent l="0" t="0" r="0" b="0"/>
            <wp:wrapTopAndBottom/>
            <wp:docPr id="15" name="image32.jpeg" descr=""/>
            <wp:cNvGraphicFramePr>
              <a:graphicFrameLocks noChangeAspect="1"/>
            </wp:cNvGraphicFramePr>
            <a:graphic>
              <a:graphicData uri="http://schemas.openxmlformats.org/drawingml/2006/picture">
                <pic:pic>
                  <pic:nvPicPr>
                    <pic:cNvPr id="16" name="image32.jpeg"/>
                    <pic:cNvPicPr/>
                  </pic:nvPicPr>
                  <pic:blipFill>
                    <a:blip r:embed="rId36" cstate="print"/>
                    <a:stretch>
                      <a:fillRect/>
                    </a:stretch>
                  </pic:blipFill>
                  <pic:spPr>
                    <a:xfrm>
                      <a:off x="0" y="0"/>
                      <a:ext cx="5706927" cy="3252120"/>
                    </a:xfrm>
                    <a:prstGeom prst="rect">
                      <a:avLst/>
                    </a:prstGeom>
                  </pic:spPr>
                </pic:pic>
              </a:graphicData>
            </a:graphic>
          </wp:anchor>
        </w:drawing>
      </w:r>
      <w:r>
        <w:rPr/>
        <w:drawing>
          <wp:anchor distT="0" distB="0" distL="0" distR="0" allowOverlap="1" layoutInCell="1" locked="0" behindDoc="0" simplePos="0" relativeHeight="2512">
            <wp:simplePos x="0" y="0"/>
            <wp:positionH relativeFrom="page">
              <wp:posOffset>7608341</wp:posOffset>
            </wp:positionH>
            <wp:positionV relativeFrom="paragraph">
              <wp:posOffset>193630</wp:posOffset>
            </wp:positionV>
            <wp:extent cx="5672273" cy="3237547"/>
            <wp:effectExtent l="0" t="0" r="0" b="0"/>
            <wp:wrapTopAndBottom/>
            <wp:docPr id="17" name="image33.jpeg" descr=""/>
            <wp:cNvGraphicFramePr>
              <a:graphicFrameLocks noChangeAspect="1"/>
            </wp:cNvGraphicFramePr>
            <a:graphic>
              <a:graphicData uri="http://schemas.openxmlformats.org/drawingml/2006/picture">
                <pic:pic>
                  <pic:nvPicPr>
                    <pic:cNvPr id="18" name="image33.jpeg"/>
                    <pic:cNvPicPr/>
                  </pic:nvPicPr>
                  <pic:blipFill>
                    <a:blip r:embed="rId37" cstate="print"/>
                    <a:stretch>
                      <a:fillRect/>
                    </a:stretch>
                  </pic:blipFill>
                  <pic:spPr>
                    <a:xfrm>
                      <a:off x="0" y="0"/>
                      <a:ext cx="5672273" cy="3237547"/>
                    </a:xfrm>
                    <a:prstGeom prst="rect">
                      <a:avLst/>
                    </a:prstGeom>
                  </pic:spPr>
                </pic:pic>
              </a:graphicData>
            </a:graphic>
          </wp:anchor>
        </w:drawing>
      </w:r>
      <w:r>
        <w:rPr/>
        <w:drawing>
          <wp:anchor distT="0" distB="0" distL="0" distR="0" allowOverlap="1" layoutInCell="1" locked="0" behindDoc="0" simplePos="0" relativeHeight="2536">
            <wp:simplePos x="0" y="0"/>
            <wp:positionH relativeFrom="page">
              <wp:posOffset>1224172</wp:posOffset>
            </wp:positionH>
            <wp:positionV relativeFrom="paragraph">
              <wp:posOffset>3664502</wp:posOffset>
            </wp:positionV>
            <wp:extent cx="5547502" cy="3303651"/>
            <wp:effectExtent l="0" t="0" r="0" b="0"/>
            <wp:wrapTopAndBottom/>
            <wp:docPr id="19" name="image34.jpeg" descr=""/>
            <wp:cNvGraphicFramePr>
              <a:graphicFrameLocks noChangeAspect="1"/>
            </wp:cNvGraphicFramePr>
            <a:graphic>
              <a:graphicData uri="http://schemas.openxmlformats.org/drawingml/2006/picture">
                <pic:pic>
                  <pic:nvPicPr>
                    <pic:cNvPr id="20" name="image34.jpeg"/>
                    <pic:cNvPicPr/>
                  </pic:nvPicPr>
                  <pic:blipFill>
                    <a:blip r:embed="rId38" cstate="print"/>
                    <a:stretch>
                      <a:fillRect/>
                    </a:stretch>
                  </pic:blipFill>
                  <pic:spPr>
                    <a:xfrm>
                      <a:off x="0" y="0"/>
                      <a:ext cx="5547502" cy="3303651"/>
                    </a:xfrm>
                    <a:prstGeom prst="rect">
                      <a:avLst/>
                    </a:prstGeom>
                  </pic:spPr>
                </pic:pic>
              </a:graphicData>
            </a:graphic>
          </wp:anchor>
        </w:drawing>
      </w:r>
    </w:p>
    <w:p>
      <w:pPr>
        <w:pStyle w:val="BodyText"/>
        <w:spacing w:before="4"/>
        <w:rPr>
          <w:rFonts w:ascii="SimSun"/>
          <w:sz w:val="23"/>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spacing w:before="12"/>
        <w:rPr>
          <w:rFonts w:ascii="SimSun"/>
          <w:sz w:val="22"/>
        </w:rPr>
      </w:pPr>
    </w:p>
    <w:p>
      <w:pPr>
        <w:spacing w:line="760" w:lineRule="exact" w:before="0"/>
        <w:ind w:left="0" w:right="1502" w:firstLine="0"/>
        <w:jc w:val="right"/>
        <w:rPr>
          <w:rFonts w:ascii="Malgun Gothic"/>
          <w:sz w:val="42"/>
        </w:rPr>
      </w:pPr>
      <w:r>
        <w:rPr>
          <w:rFonts w:ascii="Malgun Gothic"/>
          <w:sz w:val="42"/>
        </w:rPr>
        <w:t>16</w:t>
      </w:r>
    </w:p>
    <w:p>
      <w:pPr>
        <w:spacing w:after="0" w:line="760" w:lineRule="exact"/>
        <w:jc w:val="right"/>
        <w:rPr>
          <w:rFonts w:ascii="Malgun Gothic"/>
          <w:sz w:val="42"/>
        </w:rPr>
        <w:sectPr>
          <w:pgSz w:w="22600" w:h="16960" w:orient="landscape"/>
          <w:pgMar w:top="20" w:bottom="0" w:left="60" w:right="0"/>
        </w:sectPr>
      </w:pPr>
    </w:p>
    <w:p>
      <w:pPr>
        <w:pStyle w:val="BodyText"/>
        <w:rPr>
          <w:rFonts w:ascii="Malgun Gothic"/>
          <w:sz w:val="20"/>
        </w:rPr>
      </w:pPr>
    </w:p>
    <w:p>
      <w:pPr>
        <w:pStyle w:val="BodyText"/>
        <w:spacing w:before="11"/>
        <w:rPr>
          <w:rFonts w:ascii="Malgun Gothic"/>
          <w:sz w:val="18"/>
        </w:rPr>
      </w:pPr>
    </w:p>
    <w:p>
      <w:pPr>
        <w:pStyle w:val="Heading1"/>
        <w:spacing w:line="1418" w:lineRule="exact"/>
        <w:ind w:left="1235"/>
      </w:pPr>
      <w:r>
        <w:rPr/>
        <w:pict>
          <v:group style="position:absolute;margin-left:973.088013pt;margin-top:-34.548256pt;width:156.950pt;height:83.65pt;mso-position-horizontal-relative:page;mso-position-vertical-relative:paragraph;z-index:2608" coordorigin="19462,-691" coordsize="3139,1673">
            <v:shape style="position:absolute;left:21122;top:-545;width:1274;height:1323" type="#_x0000_t75" stroked="false">
              <v:imagedata r:id="rId5" o:title=""/>
            </v:shape>
            <v:shape style="position:absolute;left:19461;top:-691;width:3139;height:1673" type="#_x0000_t75" stroked="false">
              <v:imagedata r:id="rId6" o:title=""/>
            </v:shape>
            <w10:wrap type="none"/>
          </v:group>
        </w:pict>
      </w:r>
      <w:r>
        <w:rPr>
          <w:color w:val="0070C0"/>
        </w:rPr>
        <w:t>开发工具组配置</w:t>
      </w:r>
    </w:p>
    <w:p>
      <w:pPr>
        <w:spacing w:line="565" w:lineRule="exact" w:before="0"/>
        <w:ind w:left="2531" w:right="0" w:firstLine="0"/>
        <w:jc w:val="left"/>
        <w:rPr>
          <w:rFonts w:ascii="Malgun Gothic"/>
          <w:b/>
          <w:sz w:val="34"/>
        </w:rPr>
      </w:pPr>
      <w:r>
        <w:rPr>
          <w:rFonts w:ascii="Malgun Gothic"/>
          <w:b/>
          <w:sz w:val="34"/>
        </w:rPr>
        <w:t>SECC: GB/T27930 Simulator</w:t>
      </w: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spacing w:before="2"/>
        <w:rPr>
          <w:rFonts w:ascii="Malgun Gothic"/>
          <w:b/>
          <w:sz w:val="12"/>
        </w:rPr>
      </w:pPr>
    </w:p>
    <w:p>
      <w:pPr>
        <w:spacing w:before="18"/>
        <w:ind w:left="3199" w:right="368" w:firstLine="0"/>
        <w:jc w:val="center"/>
        <w:rPr>
          <w:rFonts w:ascii="Malgun Gothic"/>
          <w:b/>
          <w:sz w:val="34"/>
        </w:rPr>
      </w:pPr>
      <w:r>
        <w:rPr/>
        <w:pict>
          <v:group style="position:absolute;margin-left:119.612pt;margin-top:-67.259689pt;width:929.2pt;height:619.75pt;mso-position-horizontal-relative:page;mso-position-vertical-relative:paragraph;z-index:-60112" coordorigin="2392,-1345" coordsize="18584,12395">
            <v:shape style="position:absolute;left:17165;top:2795;width:3811;height:3404" type="#_x0000_t75" stroked="false">
              <v:imagedata r:id="rId39" o:title=""/>
            </v:shape>
            <v:rect style="position:absolute;left:18136;top:5690;width:648;height:485" filled="false" stroked="true" strokeweight="4.250002pt" strokecolor="#ffff00">
              <v:stroke dashstyle="solid"/>
            </v:rect>
            <v:shape style="position:absolute;left:2392;top:4257;width:6635;height:5126" type="#_x0000_t75" stroked="false">
              <v:imagedata r:id="rId40" o:title=""/>
            </v:shape>
            <v:rect style="position:absolute;left:8427;top:5219;width:599;height:980" filled="false" stroked="true" strokeweight="4.250002pt" strokecolor="#ffff00">
              <v:stroke dashstyle="solid"/>
            </v:rect>
            <v:shape style="position:absolute;left:2438;top:-1346;width:5017;height:3818" type="#_x0000_t75" stroked="false">
              <v:imagedata r:id="rId41" o:title=""/>
            </v:shape>
            <v:rect style="position:absolute;left:4946;top:1991;width:731;height:479" filled="false" stroked="true" strokeweight="4.250002pt" strokecolor="#ffff00">
              <v:stroke dashstyle="solid"/>
            </v:rect>
            <v:shape style="position:absolute;left:5200;top:2409;width:4460;height:3460" type="#_x0000_t75" stroked="false">
              <v:imagedata r:id="rId42" o:title=""/>
            </v:shape>
            <v:shape style="position:absolute;left:5311;top:2470;width:4229;height:3239" coordorigin="5312,2471" coordsize="4229,3239" path="m5312,2471l5312,3269,9540,3269,9540,5709,9026,5709e" filled="false" stroked="true" strokeweight="2.000001pt" strokecolor="#a5a5a5">
              <v:path arrowok="t"/>
              <v:stroke dashstyle="solid"/>
            </v:shape>
            <v:rect style="position:absolute;left:3573;top:8626;width:971;height:657" filled="false" stroked="true" strokeweight="4.250002pt" strokecolor="#ffff00">
              <v:stroke dashstyle="solid"/>
            </v:rect>
            <v:rect style="position:absolute;left:11138;top:9263;width:1239;height:1129" filled="false" stroked="true" strokeweight="2.000001pt" strokecolor="#000000">
              <v:stroke dashstyle="solid"/>
            </v:rect>
            <v:shape style="position:absolute;left:3940;top:9209;width:7940;height:1840" type="#_x0000_t75" stroked="false">
              <v:imagedata r:id="rId43" o:title=""/>
            </v:shape>
            <v:shape style="position:absolute;left:4058;top:9282;width:7699;height:1624" coordorigin="4059,9282" coordsize="7699,1624" path="m4059,9282l4059,10905,11757,10905,11757,10392e" filled="false" stroked="true" strokeweight="2.000001pt" strokecolor="#a5a5a5">
              <v:path arrowok="t"/>
              <v:stroke dashstyle="solid"/>
            </v:shape>
            <v:shape style="position:absolute;left:10692;top:634;width:5554;height:5056" type="#_x0000_t75" stroked="false">
              <v:imagedata r:id="rId44" o:title=""/>
            </v:shape>
            <v:shape style="position:absolute;left:11640;top:5629;width:240;height:3760" type="#_x0000_t75" stroked="false">
              <v:imagedata r:id="rId45" o:title=""/>
            </v:shape>
            <v:line style="position:absolute" from="11757,9264" to="11756,5715" stroked="true" strokeweight="2.000001pt" strokecolor="#a5a5a5">
              <v:stroke dashstyle="solid"/>
            </v:line>
            <v:rect style="position:absolute;left:11097;top:5065;width:1319;height:650" filled="false" stroked="true" strokeweight="4.250002pt" strokecolor="#ffff00">
              <v:stroke dashstyle="solid"/>
            </v:rect>
            <v:shape style="position:absolute;left:11640;top:6109;width:6940;height:3280" type="#_x0000_t75" stroked="false">
              <v:imagedata r:id="rId46" o:title=""/>
            </v:shape>
            <v:shape style="position:absolute;left:11757;top:6174;width:6703;height:3090" coordorigin="11757,6174" coordsize="6703,3090" path="m11757,9264l11757,7719,18460,7719,18460,6174e" filled="false" stroked="true" strokeweight="2.000001pt" strokecolor="#a5a5a5">
              <v:path arrowok="t"/>
              <v:stroke dashstyle="solid"/>
            </v:shape>
            <w10:wrap type="none"/>
          </v:group>
        </w:pict>
      </w:r>
      <w:r>
        <w:rPr>
          <w:rFonts w:ascii="Malgun Gothic"/>
          <w:b/>
          <w:sz w:val="34"/>
        </w:rPr>
        <w:t>EVCC: GQ EV Simulator</w:t>
      </w: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spacing w:before="16"/>
        <w:rPr>
          <w:rFonts w:ascii="Malgun Gothic"/>
          <w:b/>
          <w:sz w:val="24"/>
        </w:rPr>
      </w:pPr>
    </w:p>
    <w:p>
      <w:pPr>
        <w:spacing w:line="554" w:lineRule="exact" w:before="18"/>
        <w:ind w:left="0" w:right="2447" w:firstLine="0"/>
        <w:jc w:val="right"/>
        <w:rPr>
          <w:rFonts w:ascii="Malgun Gothic"/>
          <w:b/>
          <w:sz w:val="34"/>
        </w:rPr>
      </w:pPr>
      <w:r>
        <w:rPr>
          <w:rFonts w:ascii="Malgun Gothic"/>
          <w:b/>
          <w:sz w:val="34"/>
        </w:rPr>
        <w:t>GQJ1772CHA-JIG</w:t>
      </w:r>
    </w:p>
    <w:p>
      <w:pPr>
        <w:spacing w:line="554" w:lineRule="exact" w:before="0"/>
        <w:ind w:left="5955" w:right="0" w:firstLine="0"/>
        <w:jc w:val="left"/>
        <w:rPr>
          <w:rFonts w:ascii="Malgun Gothic" w:hAnsi="Malgun Gothic"/>
          <w:sz w:val="34"/>
        </w:rPr>
      </w:pPr>
      <w:r>
        <w:rPr>
          <w:rFonts w:ascii="Malgun Gothic" w:hAnsi="Malgun Gothic"/>
          <w:b/>
          <w:w w:val="110"/>
          <w:sz w:val="34"/>
        </w:rPr>
        <w:t>CAN</w:t>
      </w:r>
      <w:r>
        <w:rPr>
          <w:rFonts w:ascii="Malgun Gothic" w:hAnsi="Malgun Gothic"/>
          <w:w w:val="110"/>
          <w:sz w:val="34"/>
        </w:rPr>
        <w:t>(GBT </w:t>
      </w:r>
      <w:r>
        <w:rPr>
          <w:rFonts w:ascii="Arial" w:hAnsi="Arial"/>
          <w:w w:val="140"/>
          <w:sz w:val="34"/>
        </w:rPr>
        <w:t>ßà </w:t>
      </w:r>
      <w:r>
        <w:rPr>
          <w:rFonts w:ascii="Malgun Gothic" w:hAnsi="Malgun Gothic"/>
          <w:w w:val="110"/>
          <w:sz w:val="34"/>
        </w:rPr>
        <w:t>CCS)</w:t>
      </w:r>
    </w:p>
    <w:p>
      <w:pPr>
        <w:pStyle w:val="BodyText"/>
        <w:spacing w:before="15"/>
        <w:rPr>
          <w:rFonts w:ascii="Malgun Gothic"/>
          <w:sz w:val="24"/>
        </w:rPr>
      </w:pPr>
    </w:p>
    <w:p>
      <w:pPr>
        <w:spacing w:before="18"/>
        <w:ind w:left="2423" w:right="0" w:firstLine="0"/>
        <w:jc w:val="left"/>
        <w:rPr>
          <w:rFonts w:ascii="Malgun Gothic"/>
          <w:b/>
          <w:sz w:val="34"/>
        </w:rPr>
      </w:pPr>
      <w:r>
        <w:rPr>
          <w:rFonts w:ascii="Malgun Gothic"/>
          <w:b/>
          <w:sz w:val="34"/>
        </w:rPr>
        <w:t>EVSE: GQEVSE32PLC-12V, 24V</w:t>
      </w: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spacing w:before="16"/>
        <w:rPr>
          <w:rFonts w:ascii="Malgun Gothic"/>
          <w:b/>
          <w:sz w:val="21"/>
        </w:rPr>
      </w:pPr>
    </w:p>
    <w:p>
      <w:pPr>
        <w:spacing w:before="18"/>
        <w:ind w:left="0" w:right="3991" w:firstLine="0"/>
        <w:jc w:val="right"/>
        <w:rPr>
          <w:rFonts w:ascii="Malgun Gothic"/>
          <w:b/>
          <w:sz w:val="34"/>
        </w:rPr>
      </w:pPr>
      <w:r>
        <w:rPr>
          <w:rFonts w:ascii="Malgun Gothic"/>
          <w:b/>
          <w:sz w:val="34"/>
        </w:rPr>
        <w:t>Voltage level change</w:t>
      </w: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spacing w:before="8"/>
        <w:rPr>
          <w:rFonts w:ascii="Malgun Gothic"/>
          <w:b/>
          <w:sz w:val="29"/>
        </w:rPr>
      </w:pPr>
      <w:r>
        <w:rPr/>
        <w:pict>
          <v:shape style="position:absolute;margin-left:555.880981pt;margin-top:29.669289pt;width:63.95pt;height:55.95pt;mso-position-horizontal-relative:page;mso-position-vertical-relative:paragraph;z-index:2584;mso-wrap-distance-left:0;mso-wrap-distance-right:0" type="#_x0000_t202" filled="false" stroked="true" strokeweight="2.000001pt" strokecolor="#000000">
            <v:textbox inset="0,0,0,0">
              <w:txbxContent>
                <w:p>
                  <w:pPr>
                    <w:spacing w:before="273"/>
                    <w:ind w:left="238" w:right="0" w:firstLine="0"/>
                    <w:jc w:val="left"/>
                    <w:rPr>
                      <w:rFonts w:ascii="Malgun Gothic"/>
                      <w:sz w:val="28"/>
                    </w:rPr>
                  </w:pPr>
                  <w:r>
                    <w:rPr>
                      <w:rFonts w:ascii="Malgun Gothic"/>
                      <w:sz w:val="28"/>
                    </w:rPr>
                    <w:t>CP/PE</w:t>
                  </w:r>
                </w:p>
              </w:txbxContent>
            </v:textbox>
            <v:stroke dashstyle="solid"/>
            <w10:wrap type="topAndBottom"/>
          </v:shape>
        </w:pict>
      </w:r>
    </w:p>
    <w:p>
      <w:pPr>
        <w:spacing w:after="0"/>
        <w:rPr>
          <w:rFonts w:ascii="Malgun Gothic"/>
          <w:sz w:val="29"/>
        </w:rPr>
        <w:sectPr>
          <w:pgSz w:w="22600" w:h="16960" w:orient="landscape"/>
          <w:pgMar w:top="20" w:bottom="280" w:left="60" w:right="0"/>
        </w:sectPr>
      </w:pPr>
    </w:p>
    <w:p>
      <w:pPr>
        <w:pStyle w:val="BodyText"/>
        <w:rPr>
          <w:rFonts w:ascii="Malgun Gothic"/>
          <w:b/>
          <w:sz w:val="20"/>
        </w:rPr>
      </w:pPr>
      <w:r>
        <w:rPr/>
        <w:pict>
          <v:group style="position:absolute;margin-left:94.111702pt;margin-top:255.382996pt;width:81.25pt;height:57.25pt;mso-position-horizontal-relative:page;mso-position-vertical-relative:page;z-index:2920" coordorigin="1882,5108" coordsize="1625,1145">
            <v:shape style="position:absolute;left:1892;top:5117;width:1605;height:1035" coordorigin="1892,5118" coordsize="1605,1035" path="m3253,5118l2142,5118,2142,5864,3253,5864,3253,5118m3496,6152l3253,5902,2140,5902,1892,6152,3496,6152e" filled="true" fillcolor="#c0c0c0" stroked="false">
              <v:path arrowok="t"/>
              <v:fill type="solid"/>
            </v:shape>
            <v:line style="position:absolute" from="1892,6197" to="3496,6197" stroked="true" strokeweight="4.485pt" strokecolor="#c0c0c0">
              <v:stroke dashstyle="solid"/>
            </v:line>
            <v:rect style="position:absolute;left:2203;top:5196;width:993;height:585" filled="true" fillcolor="#c0c0c0" stroked="false">
              <v:fill type="solid"/>
            </v:rect>
            <v:line style="position:absolute" from="2109,5942" to="3283,5942" stroked="true" strokeweight="1.46pt" strokecolor="#c0c0c0">
              <v:stroke dashstyle="solid"/>
            </v:line>
            <v:line style="position:absolute" from="2334,6086" to="3063,6086" stroked="true" strokeweight="1.46pt" strokecolor="#c0c0c0">
              <v:stroke dashstyle="solid"/>
            </v:line>
            <v:line style="position:absolute" from="2071,5991" to="3324,5991" stroked="true" strokeweight="1.565pt" strokecolor="#c0c0c0">
              <v:stroke dashstyle="solid"/>
            </v:line>
            <v:line style="position:absolute" from="2031,6037" to="3367,6037" stroked="true" strokeweight="1.565pt" strokecolor="#c0c0c0">
              <v:stroke dashstyle="solid"/>
            </v:line>
            <v:shape style="position:absolute;left:0;top:-14263060;width:20372200;height:14280020" coordorigin="0,-14263060" coordsize="20372200,14280020" path="m2142,5118l3253,5118,3253,5865,2142,5865,2142,5118xm2140,5902l1892,6153,3496,6153,3253,5902,2140,5902xm1892,6153l1892,6242,3496,6242,3496,6153,1892,6153xm2203,5197l3195,5197,3195,5781,2203,5781,2203,5197xm2139,5927l2109,5956,3283,5956,3253,5927,2139,5927xm2354,6071l2334,6100,3063,6100,3043,6071,2354,6071xm2102,5975l2071,6007,3324,6007,3291,5975,2102,5975xm2064,6021l2031,6052,3367,6052,3333,6021,2064,6021xe" filled="false" stroked="true" strokeweight="1.000001pt" strokecolor="#000000">
              <v:path arrowok="t"/>
              <v:stroke dashstyle="solid"/>
            </v:shape>
            <w10:wrap type="none"/>
          </v:group>
        </w:pict>
      </w:r>
      <w:r>
        <w:rPr/>
        <w:pict>
          <v:group style="position:absolute;margin-left:124.870003pt;margin-top:318.993988pt;width:18.2pt;height:84pt;mso-position-horizontal-relative:page;mso-position-vertical-relative:page;z-index:2944" coordorigin="2497,6380" coordsize="364,1680">
            <v:shape style="position:absolute;left:2517;top:6399;width:324;height:1640" coordorigin="2517,6400" coordsize="324,1640" path="m2841,7877l2517,7877,2679,8039,2841,7877xm2760,6561l2598,6561,2598,7877,2760,7877,2760,6561xm2679,6400l2517,6561,2841,6561,2679,6400xe" filled="true" fillcolor="#a6a6a6" stroked="false">
              <v:path arrowok="t"/>
              <v:fill type="solid"/>
            </v:shape>
            <v:shape style="position:absolute;left:2517;top:6399;width:324;height:1640" coordorigin="2517,6400" coordsize="324,1640" path="m2517,6561l2679,6400,2841,6561,2760,6561,2760,7877,2841,7877,2679,8039,2517,7877,2598,7877,2598,6561,2517,6561xe" filled="false" stroked="true" strokeweight="2.000001pt" strokecolor="#41719c">
              <v:path arrowok="t"/>
              <v:stroke dashstyle="solid"/>
            </v:shape>
            <w10:wrap type="none"/>
          </v:group>
        </w:pict>
      </w:r>
    </w:p>
    <w:p>
      <w:pPr>
        <w:pStyle w:val="BodyText"/>
        <w:spacing w:before="7"/>
        <w:rPr>
          <w:rFonts w:ascii="Malgun Gothic"/>
          <w:b/>
          <w:sz w:val="19"/>
        </w:rPr>
      </w:pPr>
    </w:p>
    <w:p>
      <w:pPr>
        <w:pStyle w:val="Heading1"/>
        <w:ind w:left="1235"/>
      </w:pPr>
      <w:r>
        <w:rPr/>
        <w:pict>
          <v:group style="position:absolute;margin-left:973.088013pt;margin-top:-35.254993pt;width:156.950pt;height:83.65pt;mso-position-horizontal-relative:page;mso-position-vertical-relative:paragraph;z-index:2896" coordorigin="19462,-705" coordsize="3139,1673">
            <v:shape style="position:absolute;left:21122;top:-559;width:1274;height:1323" type="#_x0000_t75" stroked="false">
              <v:imagedata r:id="rId5" o:title=""/>
            </v:shape>
            <v:shape style="position:absolute;left:19461;top:-706;width:3139;height:1673" type="#_x0000_t75" stroked="false">
              <v:imagedata r:id="rId6" o:title=""/>
            </v:shape>
            <w10:wrap type="none"/>
          </v:group>
        </w:pict>
      </w:r>
      <w:r>
        <w:rPr>
          <w:color w:val="0070C0"/>
        </w:rPr>
        <w:t>开发工具组配置</w:t>
      </w: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spacing w:before="9"/>
        <w:rPr>
          <w:rFonts w:ascii="SimSun"/>
          <w:sz w:val="13"/>
        </w:rPr>
      </w:pPr>
      <w:r>
        <w:rPr/>
        <w:pict>
          <v:group style="position:absolute;margin-left:77.449303pt;margin-top:10.740522pt;width:993.9pt;height:386.8pt;mso-position-horizontal-relative:page;mso-position-vertical-relative:paragraph;z-index:2872;mso-wrap-distance-left:0;mso-wrap-distance-right:0" coordorigin="1549,215" coordsize="19878,7736">
            <v:shape style="position:absolute;left:15962;top:5274;width:2376;height:186" coordorigin="15963,5275" coordsize="2376,186" path="m16122,5277l15963,5370,16117,5460,16123,5461,16133,5458,16137,5455,16146,5441,16142,5428,16077,5390,18304,5388,18339,5368,18309,5350,16077,5350,16142,5312,16145,5300,16134,5281,16122,5277xm18304,5388l18225,5388,18160,5426,18156,5438,18168,5457,18180,5461,18304,5388xm18180,5275l18167,5278,18156,5297,18159,5310,18225,5348,16077,5350,18309,5350,18180,5275xe" filled="true" fillcolor="#000000" stroked="false">
              <v:path arrowok="t"/>
              <v:fill type="solid"/>
            </v:shape>
            <v:rect style="position:absolute;left:13593;top:224;width:1112;height:747" filled="true" fillcolor="#c0c0c0" stroked="false">
              <v:fill type="solid"/>
            </v:rect>
            <v:shape style="position:absolute;left:13344;top:1009;width:1605;height:251" coordorigin="13344,1009" coordsize="1605,251" path="m14705,1009l13592,1009,13344,1260,14948,1260,14705,1009xe" filled="true" fillcolor="#c0c0c0" stroked="false">
              <v:path arrowok="t"/>
              <v:fill type="solid"/>
            </v:shape>
            <v:line style="position:absolute" from="13344,1304" to="14948,1304" stroked="true" strokeweight="4.485pt" strokecolor="#c0c0c0">
              <v:stroke dashstyle="solid"/>
            </v:line>
            <v:rect style="position:absolute;left:13655;top:304;width:993;height:585" filled="true" fillcolor="#c0c0c0" stroked="false">
              <v:fill type="solid"/>
            </v:rect>
            <v:line style="position:absolute" from="13561,1049" to="14735,1049" stroked="true" strokeweight="1.46pt" strokecolor="#c0c0c0">
              <v:stroke dashstyle="solid"/>
            </v:line>
            <v:line style="position:absolute" from="13786,1193" to="14515,1193" stroked="true" strokeweight="1.46pt" strokecolor="#c0c0c0">
              <v:stroke dashstyle="solid"/>
            </v:line>
            <v:line style="position:absolute" from="13523,1098" to="14776,1098" stroked="true" strokeweight="1.564pt" strokecolor="#c0c0c0">
              <v:stroke dashstyle="solid"/>
            </v:line>
            <v:line style="position:absolute" from="13483,1144" to="14819,1144" stroked="true" strokeweight="1.564pt" strokecolor="#c0c0c0">
              <v:stroke dashstyle="solid"/>
            </v:line>
            <v:rect style="position:absolute;left:13593;top:224;width:1112;height:747" filled="false" stroked="true" strokeweight="1.000001pt" strokecolor="#000000">
              <v:stroke dashstyle="solid"/>
            </v:rect>
            <v:shape style="position:absolute;left:13344;top:1009;width:1605;height:251" coordorigin="13344,1009" coordsize="1605,251" path="m13592,1009l13344,1260,14948,1260,14705,1009,13592,1009xe" filled="false" stroked="true" strokeweight="1.000001pt" strokecolor="#000000">
              <v:path arrowok="t"/>
              <v:stroke dashstyle="solid"/>
            </v:shape>
            <v:rect style="position:absolute;left:13344;top:1259;width:1605;height:90" filled="false" stroked="true" strokeweight="1.000001pt" strokecolor="#000000">
              <v:stroke dashstyle="solid"/>
            </v:rect>
            <v:rect style="position:absolute;left:13655;top:304;width:993;height:585" filled="false" stroked="true" strokeweight="1.000001pt" strokecolor="#000000">
              <v:stroke dashstyle="solid"/>
            </v:rect>
            <v:shape style="position:absolute;left:13560;top:1034;width:1175;height:30" coordorigin="13561,1034" coordsize="1175,30" path="m13591,1034l13561,1063,14735,1063,14705,1034,13591,1034xe" filled="false" stroked="true" strokeweight="1.000001pt" strokecolor="#000000">
              <v:path arrowok="t"/>
              <v:stroke dashstyle="solid"/>
            </v:shape>
            <v:shape style="position:absolute;left:13785;top:1178;width:730;height:30" coordorigin="13786,1178" coordsize="730,30" path="m13806,1178l13786,1207,14515,1207,14495,1178,13806,1178xe" filled="false" stroked="true" strokeweight="1.000001pt" strokecolor="#000000">
              <v:path arrowok="t"/>
              <v:stroke dashstyle="solid"/>
            </v:shape>
            <v:shape style="position:absolute;left:13522;top:1082;width:1254;height:32" coordorigin="13523,1082" coordsize="1254,32" path="m13554,1082l13523,1114,14776,1114,14743,1082,13554,1082xe" filled="false" stroked="true" strokeweight="1.000001pt" strokecolor="#000000">
              <v:path arrowok="t"/>
              <v:stroke dashstyle="solid"/>
            </v:shape>
            <v:shape style="position:absolute;left:13483;top:1128;width:1337;height:32" coordorigin="13483,1128" coordsize="1337,32" path="m13516,1128l13483,1159,14819,1159,14785,1128,13516,1128xe" filled="false" stroked="true" strokeweight="1.000001pt" strokecolor="#000000">
              <v:path arrowok="t"/>
              <v:stroke dashstyle="solid"/>
            </v:shape>
            <v:shape style="position:absolute;left:14021;top:1349;width:324;height:1640" coordorigin="14021,1349" coordsize="324,1640" path="m14344,2827l14021,2827,14183,2988,14344,2827xm14263,1511l14102,1511,14102,2827,14263,2827,14263,1511xm14183,1349l14021,1511,14344,1511,14183,1349xe" filled="true" fillcolor="#a6a6a6" stroked="false">
              <v:path arrowok="t"/>
              <v:fill type="solid"/>
            </v:shape>
            <v:shape style="position:absolute;left:14021;top:1349;width:324;height:1640" coordorigin="14021,1349" coordsize="324,1640" path="m14021,1511l14183,1349,14344,1511,14263,1511,14263,2827,14344,2827,14183,2988,14021,2827,14102,2827,14102,1511,14021,1511xe" filled="false" stroked="true" strokeweight="2.000001pt" strokecolor="#41719c">
              <v:path arrowok="t"/>
              <v:stroke dashstyle="solid"/>
            </v:shape>
            <v:shape style="position:absolute;left:4827;top:5144;width:8182;height:120" coordorigin="4828,5145" coordsize="8182,120" path="m12889,5145l12889,5185,4828,5185,4828,5225,12889,5225,12889,5265,13009,5205,12889,5145xe" filled="true" fillcolor="#5698d3" stroked="false">
              <v:path arrowok="t"/>
              <v:fill type="solid"/>
            </v:shape>
            <v:line style="position:absolute" from="6741,3957" to="6741,5164" stroked="true" strokeweight="1.000001pt" strokecolor="#5698d3">
              <v:stroke dashstyle="solid"/>
            </v:line>
            <v:shape style="position:absolute;left:4833;top:5371;width:8182;height:120" coordorigin="4833,5372" coordsize="8182,120" path="m12895,5372l12895,5412,4833,5412,4833,5452,12895,5452,12895,5492,13015,5432,12895,5372xe" filled="true" fillcolor="#5698d3" stroked="false">
              <v:path arrowok="t"/>
              <v:fill type="solid"/>
            </v:shape>
            <v:line style="position:absolute" from="6892,3957" to="6892,5432" stroked="true" strokeweight="1.000001pt" strokecolor="#5698d3">
              <v:stroke dashstyle="solid"/>
            </v:line>
            <v:shape style="position:absolute;left:6511;top:5005;width:534;height:703" type="#_x0000_t75" stroked="false">
              <v:imagedata r:id="rId47" o:title=""/>
            </v:shape>
            <v:rect style="position:absolute;left:12447;top:2473;width:8959;height:5458" filled="false" stroked="true" strokeweight="2.000001pt" strokecolor="#41719c">
              <v:stroke dashstyle="solid"/>
            </v:rect>
            <v:shape style="position:absolute;left:18425;top:3806;width:2894;height:3718" type="#_x0000_t75" stroked="false">
              <v:imagedata r:id="rId48" o:title=""/>
            </v:shape>
            <v:shape style="position:absolute;left:13259;top:3997;width:2722;height:3507" type="#_x0000_t75" stroked="false">
              <v:imagedata r:id="rId49" o:title=""/>
            </v:shape>
            <v:shape style="position:absolute;left:1548;top:3659;width:3306;height:3010" type="#_x0000_t75" stroked="false">
              <v:imagedata r:id="rId44" o:title=""/>
            </v:shape>
            <v:shape style="position:absolute;left:5781;top:1476;width:2836;height:2533" type="#_x0000_t75" stroked="false">
              <v:imagedata r:id="rId39" o:title=""/>
            </v:shape>
            <v:shape style="position:absolute;left:5354;top:756;width:4312;height:559" type="#_x0000_t202" filled="false" stroked="false">
              <v:textbox inset="0,0,0,0">
                <w:txbxContent>
                  <w:p>
                    <w:pPr>
                      <w:spacing w:line="559" w:lineRule="exact" w:before="0"/>
                      <w:ind w:left="0" w:right="0" w:firstLine="0"/>
                      <w:jc w:val="left"/>
                      <w:rPr>
                        <w:rFonts w:ascii="Malgun Gothic"/>
                        <w:sz w:val="42"/>
                      </w:rPr>
                    </w:pPr>
                    <w:r>
                      <w:rPr>
                        <w:rFonts w:ascii="Malgun Gothic"/>
                        <w:sz w:val="42"/>
                      </w:rPr>
                      <w:t>J1772 Simulator board</w:t>
                    </w:r>
                  </w:p>
                </w:txbxContent>
              </v:textbox>
              <w10:wrap type="none"/>
            </v:shape>
            <v:shape style="position:absolute;left:6230;top:4425;width:405;height:426" type="#_x0000_t202" filled="false" stroked="false">
              <v:textbox inset="0,0,0,0">
                <w:txbxContent>
                  <w:p>
                    <w:pPr>
                      <w:spacing w:line="426" w:lineRule="exact" w:before="0"/>
                      <w:ind w:left="0" w:right="0" w:firstLine="0"/>
                      <w:jc w:val="left"/>
                      <w:rPr>
                        <w:rFonts w:ascii="Malgun Gothic"/>
                        <w:sz w:val="32"/>
                      </w:rPr>
                    </w:pPr>
                    <w:r>
                      <w:rPr>
                        <w:rFonts w:ascii="Malgun Gothic"/>
                        <w:sz w:val="32"/>
                      </w:rPr>
                      <w:t>CP</w:t>
                    </w:r>
                  </w:p>
                </w:txbxContent>
              </v:textbox>
              <w10:wrap type="none"/>
            </v:shape>
            <v:shape style="position:absolute;left:7187;top:4280;width:368;height:426" type="#_x0000_t202" filled="false" stroked="false">
              <v:textbox inset="0,0,0,0">
                <w:txbxContent>
                  <w:p>
                    <w:pPr>
                      <w:spacing w:line="426" w:lineRule="exact" w:before="0"/>
                      <w:ind w:left="0" w:right="0" w:firstLine="0"/>
                      <w:jc w:val="left"/>
                      <w:rPr>
                        <w:rFonts w:ascii="Malgun Gothic"/>
                        <w:sz w:val="32"/>
                      </w:rPr>
                    </w:pPr>
                    <w:r>
                      <w:rPr>
                        <w:rFonts w:ascii="Malgun Gothic"/>
                        <w:sz w:val="32"/>
                      </w:rPr>
                      <w:t>PE</w:t>
                    </w:r>
                  </w:p>
                </w:txbxContent>
              </v:textbox>
              <w10:wrap type="none"/>
            </v:shape>
            <v:shape style="position:absolute;left:9072;top:4651;width:2067;height:479" type="#_x0000_t202" filled="false" stroked="false">
              <v:textbox inset="0,0,0,0">
                <w:txbxContent>
                  <w:p>
                    <w:pPr>
                      <w:spacing w:line="479" w:lineRule="exact" w:before="0"/>
                      <w:ind w:left="0" w:right="0" w:firstLine="0"/>
                      <w:jc w:val="left"/>
                      <w:rPr>
                        <w:rFonts w:ascii="Malgun Gothic"/>
                        <w:sz w:val="36"/>
                      </w:rPr>
                    </w:pPr>
                    <w:r>
                      <w:rPr>
                        <w:rFonts w:ascii="Malgun Gothic"/>
                        <w:sz w:val="36"/>
                      </w:rPr>
                      <w:t>Control Pilot</w:t>
                    </w:r>
                  </w:p>
                </w:txbxContent>
              </v:textbox>
              <w10:wrap type="none"/>
            </v:shape>
            <v:shape style="position:absolute;left:9122;top:5572;width:1415;height:479" type="#_x0000_t202" filled="false" stroked="false">
              <v:textbox inset="0,0,0,0">
                <w:txbxContent>
                  <w:p>
                    <w:pPr>
                      <w:spacing w:line="479" w:lineRule="exact" w:before="0"/>
                      <w:ind w:left="0" w:right="0" w:firstLine="0"/>
                      <w:jc w:val="left"/>
                      <w:rPr>
                        <w:rFonts w:ascii="Malgun Gothic"/>
                        <w:sz w:val="36"/>
                      </w:rPr>
                    </w:pPr>
                    <w:r>
                      <w:rPr>
                        <w:rFonts w:ascii="Malgun Gothic"/>
                        <w:sz w:val="36"/>
                      </w:rPr>
                      <w:t>PE(GND)</w:t>
                    </w:r>
                  </w:p>
                </w:txbxContent>
              </v:textbox>
              <w10:wrap type="none"/>
            </v:shape>
            <v:shape style="position:absolute;left:2855;top:6791;width:2049;height:586" type="#_x0000_t202" filled="false" stroked="false">
              <v:textbox inset="0,0,0,0">
                <w:txbxContent>
                  <w:p>
                    <w:pPr>
                      <w:spacing w:line="585" w:lineRule="exact" w:before="0"/>
                      <w:ind w:left="0" w:right="0" w:firstLine="0"/>
                      <w:jc w:val="left"/>
                      <w:rPr>
                        <w:rFonts w:ascii="Malgun Gothic"/>
                        <w:b/>
                        <w:sz w:val="44"/>
                      </w:rPr>
                    </w:pPr>
                    <w:r>
                      <w:rPr>
                        <w:rFonts w:ascii="Malgun Gothic"/>
                        <w:b/>
                        <w:spacing w:val="-5"/>
                        <w:sz w:val="44"/>
                      </w:rPr>
                      <w:t>EVCC/PLC</w:t>
                    </w:r>
                  </w:p>
                </w:txbxContent>
              </v:textbox>
              <w10:wrap type="none"/>
            </v:shape>
            <v:shape style="position:absolute;left:16199;top:5757;width:1934;height:899" type="#_x0000_t202" filled="false" stroked="false">
              <v:textbox inset="0,0,0,0">
                <w:txbxContent>
                  <w:p>
                    <w:pPr>
                      <w:spacing w:line="449" w:lineRule="exact" w:before="0"/>
                      <w:ind w:left="0" w:right="0" w:firstLine="0"/>
                      <w:jc w:val="left"/>
                      <w:rPr>
                        <w:rFonts w:ascii="Malgun Gothic"/>
                        <w:sz w:val="36"/>
                      </w:rPr>
                    </w:pPr>
                    <w:r>
                      <w:rPr>
                        <w:rFonts w:ascii="Malgun Gothic"/>
                        <w:color w:val="FF0000"/>
                        <w:sz w:val="36"/>
                      </w:rPr>
                      <w:t>GB/T 27930</w:t>
                    </w:r>
                  </w:p>
                  <w:p>
                    <w:pPr>
                      <w:spacing w:line="449" w:lineRule="exact" w:before="0"/>
                      <w:ind w:left="62" w:right="0" w:firstLine="0"/>
                      <w:jc w:val="left"/>
                      <w:rPr>
                        <w:rFonts w:ascii="Malgun Gothic"/>
                        <w:sz w:val="36"/>
                      </w:rPr>
                    </w:pPr>
                    <w:r>
                      <w:rPr>
                        <w:rFonts w:ascii="Malgun Gothic"/>
                        <w:color w:val="FF0000"/>
                        <w:sz w:val="36"/>
                      </w:rPr>
                      <w:t>CAN Signal</w:t>
                    </w:r>
                  </w:p>
                </w:txbxContent>
              </v:textbox>
              <w10:wrap type="none"/>
            </v:shape>
            <v:shape style="position:absolute;left:18284;top:2930;width:2904;height:899" type="#_x0000_t202" filled="false" stroked="false">
              <v:textbox inset="0,0,0,0">
                <w:txbxContent>
                  <w:p>
                    <w:pPr>
                      <w:spacing w:line="449" w:lineRule="exact" w:before="0"/>
                      <w:ind w:left="0" w:right="15" w:firstLine="0"/>
                      <w:jc w:val="center"/>
                      <w:rPr>
                        <w:rFonts w:ascii="Malgun Gothic"/>
                        <w:b/>
                        <w:sz w:val="36"/>
                      </w:rPr>
                    </w:pPr>
                    <w:r>
                      <w:rPr>
                        <w:rFonts w:ascii="Malgun Gothic"/>
                        <w:b/>
                        <w:sz w:val="36"/>
                      </w:rPr>
                      <w:t>GB/T27930</w:t>
                    </w:r>
                  </w:p>
                  <w:p>
                    <w:pPr>
                      <w:spacing w:line="449" w:lineRule="exact" w:before="0"/>
                      <w:ind w:left="0" w:right="18" w:firstLine="0"/>
                      <w:jc w:val="center"/>
                      <w:rPr>
                        <w:rFonts w:ascii="Malgun Gothic"/>
                        <w:b/>
                        <w:sz w:val="36"/>
                      </w:rPr>
                    </w:pPr>
                    <w:r>
                      <w:rPr>
                        <w:rFonts w:ascii="Malgun Gothic"/>
                        <w:b/>
                        <w:sz w:val="36"/>
                      </w:rPr>
                      <w:t>Simulator </w:t>
                    </w:r>
                    <w:r>
                      <w:rPr>
                        <w:rFonts w:ascii="Malgun Gothic"/>
                        <w:b/>
                        <w:spacing w:val="-3"/>
                        <w:sz w:val="36"/>
                      </w:rPr>
                      <w:t>(SECC)</w:t>
                    </w:r>
                  </w:p>
                </w:txbxContent>
              </v:textbox>
              <w10:wrap type="none"/>
            </v:shape>
            <v:shape style="position:absolute;left:13692;top:3273;width:2304;height:586" type="#_x0000_t202" filled="false" stroked="false">
              <v:textbox inset="0,0,0,0">
                <w:txbxContent>
                  <w:p>
                    <w:pPr>
                      <w:spacing w:line="585" w:lineRule="exact" w:before="0"/>
                      <w:ind w:left="0" w:right="0" w:firstLine="0"/>
                      <w:jc w:val="left"/>
                      <w:rPr>
                        <w:rFonts w:ascii="Malgun Gothic"/>
                        <w:b/>
                        <w:sz w:val="44"/>
                      </w:rPr>
                    </w:pPr>
                    <w:r>
                      <w:rPr>
                        <w:rFonts w:ascii="Malgun Gothic"/>
                        <w:b/>
                        <w:sz w:val="44"/>
                      </w:rPr>
                      <w:t>EVSE / PLC</w:t>
                    </w:r>
                  </w:p>
                </w:txbxContent>
              </v:textbox>
              <w10:wrap type="none"/>
            </v:shape>
            <w10:wrap type="topAndBottom"/>
          </v:group>
        </w:pict>
      </w:r>
    </w:p>
    <w:p>
      <w:pPr>
        <w:spacing w:line="717" w:lineRule="exact" w:before="0"/>
        <w:ind w:left="0" w:right="4991" w:firstLine="0"/>
        <w:jc w:val="right"/>
        <w:rPr>
          <w:rFonts w:ascii="Malgun Gothic"/>
          <w:b/>
          <w:sz w:val="44"/>
        </w:rPr>
      </w:pPr>
      <w:r>
        <w:rPr>
          <w:rFonts w:ascii="Malgun Gothic"/>
          <w:b/>
          <w:sz w:val="44"/>
        </w:rPr>
        <w:t>EV Charger</w:t>
      </w:r>
    </w:p>
    <w:p>
      <w:pPr>
        <w:spacing w:after="0" w:line="717" w:lineRule="exact"/>
        <w:jc w:val="right"/>
        <w:rPr>
          <w:rFonts w:ascii="Malgun Gothic"/>
          <w:sz w:val="44"/>
        </w:rPr>
        <w:sectPr>
          <w:pgSz w:w="22600" w:h="16960" w:orient="landscape"/>
          <w:pgMar w:top="20" w:bottom="280" w:left="60" w:right="0"/>
        </w:sectPr>
      </w:pPr>
    </w:p>
    <w:p>
      <w:pPr>
        <w:pStyle w:val="BodyText"/>
        <w:rPr>
          <w:rFonts w:ascii="Malgun Gothic"/>
          <w:b/>
          <w:sz w:val="20"/>
        </w:rPr>
      </w:pPr>
      <w:r>
        <w:rPr/>
        <w:pict>
          <v:group style="position:absolute;margin-left:602pt;margin-top:359pt;width:98pt;height:83pt;mso-position-horizontal-relative:page;mso-position-vertical-relative:page;z-index:-59728" coordorigin="12040,7180" coordsize="1960,1660">
            <v:shape style="position:absolute;left:12040;top:7180;width:1940;height:1080" type="#_x0000_t75" stroked="false">
              <v:imagedata r:id="rId50" o:title=""/>
            </v:shape>
            <v:shape style="position:absolute;left:12583;top:7457;width:1297;height:450" coordorigin="12583,7458" coordsize="1297,450" path="m12976,7458l12969,7459,12963,7461,12583,7682,12957,7901,12976,7907,12995,7906,13012,7897,13025,7883,13032,7864,13031,7845,13022,7827,13007,7814,12867,7732,13879,7732,13879,7632,12867,7632,13007,7551,13022,7537,13031,7520,13032,7501,13025,7482,13016,7471,13004,7462,12990,7458,12976,7458xe" filled="true" fillcolor="#00b0f0" stroked="false">
              <v:path arrowok="t"/>
              <v:fill type="solid"/>
            </v:shape>
            <v:shape style="position:absolute;left:12040;top:7760;width:1960;height:1080" type="#_x0000_t75" stroked="false">
              <v:imagedata r:id="rId51" o:title=""/>
            </v:shape>
            <w10:wrap type="none"/>
          </v:group>
        </w:pict>
      </w:r>
      <w:r>
        <w:rPr/>
        <w:pict>
          <v:shape style="position:absolute;margin-left:629.745972pt;margin-top:401.877991pt;width:64.8500pt;height:22.5pt;mso-position-horizontal-relative:page;mso-position-vertical-relative:page;z-index:-59704" coordorigin="12595,8038" coordsize="1297,450" path="m12988,8038l12981,8038,12975,8040,12595,8262,12969,8480,12988,8487,13007,8486,13024,8477,13037,8462,13044,8444,13043,8424,13034,8407,13019,8394,12879,8312,13891,8312,13891,8212,12879,8212,13019,8130,13034,8117,13043,8100,13044,8081,13037,8062,13028,8050,13016,8042,13002,8038,12988,8038xe" filled="true" fillcolor="#70ad47" stroked="false">
            <v:path arrowok="t"/>
            <v:fill type="solid"/>
            <w10:wrap type="none"/>
          </v:shape>
        </w:pict>
      </w:r>
      <w:r>
        <w:rPr/>
        <w:pict>
          <v:group style="position:absolute;margin-left:602pt;margin-top:427pt;width:124pt;height:166pt;mso-position-horizontal-relative:page;mso-position-vertical-relative:page;z-index:-59680" coordorigin="12040,8540" coordsize="2480,3320">
            <v:shape style="position:absolute;left:12500;top:8540;width:1960;height:1100" type="#_x0000_t75" stroked="false">
              <v:imagedata r:id="rId52" o:title=""/>
            </v:shape>
            <v:shape style="position:absolute;left:12595;top:8824;width:1320;height:450" coordorigin="12595,8825" coordsize="1320,450" path="m13522,8825l13466,8868,13467,8887,13476,8904,13490,8917,13631,8999,12595,8999,12595,9099,13631,9099,13490,9181,13476,9194,13467,9211,13466,9231,13473,9249,13486,9264,13503,9273,13522,9274,13541,9267,13915,9049,13535,8827,13529,8825,13522,8825xe" filled="true" fillcolor="#00b0f0" stroked="false">
              <v:path arrowok="t"/>
              <v:fill type="solid"/>
            </v:shape>
            <v:shape style="position:absolute;left:12500;top:9140;width:1960;height:1100" type="#_x0000_t75" stroked="false">
              <v:imagedata r:id="rId53" o:title=""/>
            </v:shape>
            <v:shape style="position:absolute;left:12595;top:9428;width:1320;height:450" coordorigin="12595,9429" coordsize="1320,450" path="m13522,9429l13466,9472,13467,9491,13476,9508,13490,9522,13631,9603,12595,9603,12595,9703,13631,9703,13490,9785,13476,9798,13467,9816,13466,9835,13473,9854,13486,9868,13503,9877,13522,9878,13541,9872,13915,9653,13535,9432,13529,9430,13522,9429xe" filled="true" fillcolor="#70ad47" stroked="false">
              <v:path arrowok="t"/>
              <v:fill type="solid"/>
            </v:shape>
            <v:shape style="position:absolute;left:12560;top:10180;width:1960;height:1100" type="#_x0000_t75" stroked="false">
              <v:imagedata r:id="rId54" o:title=""/>
            </v:shape>
            <v:shape style="position:absolute;left:12651;top:10472;width:1320;height:450" coordorigin="12651,10472" coordsize="1320,450" path="m13578,10472l13522,10515,13523,10535,13532,10552,13547,10565,13687,10647,12651,10647,12651,10747,13687,10747,13547,10829,13532,10842,13523,10859,13522,10878,13529,10897,13542,10912,13559,10920,13578,10921,13597,10915,13971,10697,13591,10475,13585,10473,13578,10472xe" filled="true" fillcolor="#00b0f0" stroked="false">
              <v:path arrowok="t"/>
              <v:fill type="solid"/>
            </v:shape>
            <v:shape style="position:absolute;left:12040;top:10760;width:1940;height:1100" type="#_x0000_t75" stroked="false">
              <v:imagedata r:id="rId55" o:title=""/>
            </v:shape>
            <w10:wrap type="none"/>
          </v:group>
        </w:pict>
      </w:r>
      <w:r>
        <w:rPr/>
        <w:pict>
          <v:shape style="position:absolute;margin-left:629.153015pt;margin-top:552.598999pt;width:64.8500pt;height:22.5pt;mso-position-horizontal-relative:page;mso-position-vertical-relative:page;z-index:-59656" coordorigin="12583,11052" coordsize="1297,450" path="m12976,11052l12969,11053,12963,11055,12583,11277,12957,11495,12976,11501,12995,11500,13012,11492,13025,11477,13032,11458,13031,11439,13022,11422,13007,11408,12867,11327,13879,11327,13879,11227,12867,11227,13007,11145,13022,11132,13031,11114,13032,11095,13025,11076,13016,11065,13004,11057,12990,11052,12976,11052xe" filled="true" fillcolor="#70ad47" stroked="false">
            <v:path arrowok="t"/>
            <v:fill type="solid"/>
            <w10:wrap type="none"/>
          </v:shape>
        </w:pict>
      </w:r>
    </w:p>
    <w:p>
      <w:pPr>
        <w:pStyle w:val="BodyText"/>
        <w:spacing w:before="5"/>
        <w:rPr>
          <w:rFonts w:ascii="Malgun Gothic"/>
          <w:b/>
          <w:sz w:val="16"/>
        </w:rPr>
      </w:pPr>
    </w:p>
    <w:p>
      <w:pPr>
        <w:pStyle w:val="Heading1"/>
        <w:tabs>
          <w:tab w:pos="9860" w:val="left" w:leader="none"/>
        </w:tabs>
      </w:pPr>
      <w:r>
        <w:rPr/>
        <w:pict>
          <v:group style="position:absolute;margin-left:973.088013pt;margin-top:-32.892380pt;width:156.950pt;height:74.9pt;mso-position-horizontal-relative:page;mso-position-vertical-relative:paragraph;z-index:2992" coordorigin="19462,-658" coordsize="3139,1498">
            <v:shape style="position:absolute;left:21122;top:-483;width:1274;height:1323" type="#_x0000_t75" stroked="false">
              <v:imagedata r:id="rId5" o:title=""/>
            </v:shape>
            <v:shape style="position:absolute;left:19461;top:-658;width:3139;height:1270" type="#_x0000_t75" stroked="false">
              <v:imagedata r:id="rId56" o:title=""/>
            </v:shape>
            <w10:wrap type="none"/>
          </v:group>
        </w:pict>
      </w:r>
      <w:r>
        <w:rPr>
          <w:color w:val="0070C0"/>
        </w:rPr>
        <w:t>GQJ1772CHA-JIG</w:t>
        <w:tab/>
        <w:t>板模式选择</w:t>
      </w: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spacing w:before="1"/>
        <w:rPr>
          <w:rFonts w:ascii="SimSun"/>
          <w:sz w:val="16"/>
        </w:rPr>
      </w:pPr>
      <w:r>
        <w:rPr/>
        <w:pict>
          <v:group style="position:absolute;margin-left:57pt;margin-top:12.257996pt;width:522pt;height:432pt;mso-position-horizontal-relative:page;mso-position-vertical-relative:paragraph;z-index:2968;mso-wrap-distance-left:0;mso-wrap-distance-right:0" coordorigin="1140,245" coordsize="10440,8640">
            <v:shape style="position:absolute;left:1140;top:245;width:9240;height:8640" type="#_x0000_t75" stroked="false">
              <v:imagedata r:id="rId57" o:title=""/>
            </v:shape>
            <v:shape style="position:absolute;left:9620;top:1745;width:1960;height:1080" type="#_x0000_t75" stroked="false">
              <v:imagedata r:id="rId58" o:title=""/>
            </v:shape>
            <v:shape style="position:absolute;left:9713;top:2024;width:1320;height:450" coordorigin="9713,2024" coordsize="1320,450" path="m10640,2024l10584,2067,10585,2087,10594,2104,10609,2117,10749,2199,9713,2199,9713,2299,10749,2299,10609,2381,10594,2394,10585,2411,10584,2430,10591,2449,10604,2464,10621,2472,10640,2473,10659,2467,11033,2249,10653,2027,10647,2025,10640,2024xe" filled="true" fillcolor="#00b0f0" stroked="false">
              <v:path arrowok="t"/>
              <v:fill type="solid"/>
            </v:shape>
            <v:shape style="position:absolute;left:6440;top:1745;width:1940;height:1080" type="#_x0000_t75" stroked="false">
              <v:imagedata r:id="rId59" o:title=""/>
            </v:shape>
            <v:shape style="position:absolute;left:6987;top:2024;width:1297;height:450" coordorigin="6987,2024" coordsize="1297,450" path="m7380,2024l7374,2025,7367,2027,6987,2249,7361,2467,7380,2473,7399,2472,7416,2464,7430,2449,7436,2430,7435,2411,7427,2394,7412,2381,7271,2299,8283,2299,8283,2199,7271,2199,7412,2117,7427,2104,7435,2087,7436,2067,7430,2049,7420,2037,7408,2029,7395,2024,7380,2024xe" filled="true" fillcolor="#00b0f0" stroked="false">
              <v:path arrowok="t"/>
              <v:fill type="solid"/>
            </v:shape>
            <v:shape style="position:absolute;left:9620;top:3025;width:1960;height:1080" type="#_x0000_t75" stroked="false">
              <v:imagedata r:id="rId60" o:title=""/>
            </v:shape>
            <v:shape style="position:absolute;left:9713;top:3304;width:1320;height:450" coordorigin="9713,3305" coordsize="1320,450" path="m10640,3305l10584,3348,10585,3367,10594,3385,10609,3398,10749,3480,9713,3480,9713,3580,10749,3580,10609,3661,10594,3675,10585,3692,10584,3711,10591,3730,10604,3745,10621,3753,10640,3754,10659,3748,11033,3530,10653,3308,10647,3306,10640,3305xe" filled="true" fillcolor="#70ad47" stroked="false">
              <v:path arrowok="t"/>
              <v:fill type="solid"/>
            </v:shape>
            <v:shape style="position:absolute;left:6440;top:3025;width:1940;height:1080" type="#_x0000_t75" stroked="false">
              <v:imagedata r:id="rId61" o:title=""/>
            </v:shape>
            <v:shape style="position:absolute;left:6987;top:3304;width:1297;height:450" coordorigin="6987,3305" coordsize="1297,450" path="m7380,3305l7374,3306,7367,3308,6987,3530,7361,3748,7380,3754,7399,3753,7416,3745,7430,3730,7436,3711,7435,3692,7427,3675,7412,3661,7271,3580,8283,3580,8283,3480,7271,3480,7412,3398,7427,3385,7435,3367,7436,3348,7430,3329,7420,3318,7408,3310,7395,3305,7380,3305xe" filled="true" fillcolor="#70ad47" stroked="false">
              <v:path arrowok="t"/>
              <v:fill type="solid"/>
            </v:shape>
            <w10:wrap type="topAndBottom"/>
          </v:group>
        </w:pict>
      </w:r>
      <w:r>
        <w:rPr/>
        <w:pict>
          <v:shape style="position:absolute;margin-left:605.544006pt;margin-top:70.308998pt;width:419.8pt;height:221.35pt;mso-position-horizontal-relative:page;mso-position-vertical-relative:paragraph;z-index:0;mso-wrap-distance-left:0;mso-wrap-distance-right: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149"/>
                    <w:gridCol w:w="5217"/>
                  </w:tblGrid>
                  <w:tr>
                    <w:trPr>
                      <w:trHeight w:val="1414" w:hRule="atLeast"/>
                    </w:trPr>
                    <w:tc>
                      <w:tcPr>
                        <w:tcW w:w="3149" w:type="dxa"/>
                      </w:tcPr>
                      <w:p>
                        <w:pPr>
                          <w:pStyle w:val="TableParagraph"/>
                          <w:jc w:val="left"/>
                          <w:rPr>
                            <w:rFonts w:ascii="Times New Roman"/>
                            <w:sz w:val="96"/>
                          </w:rPr>
                        </w:pPr>
                      </w:p>
                    </w:tc>
                    <w:tc>
                      <w:tcPr>
                        <w:tcW w:w="5217" w:type="dxa"/>
                      </w:tcPr>
                      <w:p>
                        <w:pPr>
                          <w:pStyle w:val="TableParagraph"/>
                          <w:spacing w:before="335"/>
                          <w:ind w:left="220"/>
                          <w:jc w:val="left"/>
                          <w:rPr>
                            <w:rFonts w:ascii="Cambria"/>
                            <w:sz w:val="64"/>
                          </w:rPr>
                        </w:pPr>
                        <w:r>
                          <w:rPr>
                            <w:rFonts w:ascii="Cambria"/>
                            <w:sz w:val="64"/>
                          </w:rPr>
                          <w:t>Plug-in</w:t>
                        </w:r>
                      </w:p>
                    </w:tc>
                  </w:tr>
                  <w:tr>
                    <w:trPr>
                      <w:trHeight w:val="1502" w:hRule="atLeast"/>
                    </w:trPr>
                    <w:tc>
                      <w:tcPr>
                        <w:tcW w:w="3149" w:type="dxa"/>
                      </w:tcPr>
                      <w:p>
                        <w:pPr>
                          <w:pStyle w:val="TableParagraph"/>
                          <w:jc w:val="left"/>
                          <w:rPr>
                            <w:rFonts w:ascii="Times New Roman"/>
                            <w:sz w:val="96"/>
                          </w:rPr>
                        </w:pPr>
                      </w:p>
                    </w:tc>
                    <w:tc>
                      <w:tcPr>
                        <w:tcW w:w="5217" w:type="dxa"/>
                      </w:tcPr>
                      <w:p>
                        <w:pPr>
                          <w:pStyle w:val="TableParagraph"/>
                          <w:spacing w:before="379"/>
                          <w:ind w:left="220"/>
                          <w:jc w:val="left"/>
                          <w:rPr>
                            <w:rFonts w:ascii="Cambria"/>
                            <w:sz w:val="64"/>
                          </w:rPr>
                        </w:pPr>
                        <w:r>
                          <w:rPr>
                            <w:rFonts w:ascii="Cambria"/>
                            <w:sz w:val="64"/>
                          </w:rPr>
                          <w:t>Un-plug</w:t>
                        </w:r>
                      </w:p>
                    </w:tc>
                  </w:tr>
                  <w:tr>
                    <w:trPr>
                      <w:trHeight w:val="1399" w:hRule="atLeast"/>
                    </w:trPr>
                    <w:tc>
                      <w:tcPr>
                        <w:tcW w:w="3149" w:type="dxa"/>
                      </w:tcPr>
                      <w:p>
                        <w:pPr>
                          <w:pStyle w:val="TableParagraph"/>
                          <w:jc w:val="left"/>
                          <w:rPr>
                            <w:rFonts w:ascii="Times New Roman"/>
                            <w:sz w:val="96"/>
                          </w:rPr>
                        </w:pPr>
                      </w:p>
                    </w:tc>
                    <w:tc>
                      <w:tcPr>
                        <w:tcW w:w="5217" w:type="dxa"/>
                      </w:tcPr>
                      <w:p>
                        <w:pPr>
                          <w:pStyle w:val="TableParagraph"/>
                          <w:spacing w:before="327"/>
                          <w:ind w:left="220"/>
                          <w:jc w:val="left"/>
                          <w:rPr>
                            <w:rFonts w:ascii="Cambria"/>
                            <w:sz w:val="64"/>
                          </w:rPr>
                        </w:pPr>
                        <w:r>
                          <w:rPr>
                            <w:rFonts w:ascii="Cambria"/>
                            <w:sz w:val="64"/>
                          </w:rPr>
                          <w:t>Switch pressed</w:t>
                        </w:r>
                      </w:p>
                    </w:tc>
                  </w:tr>
                </w:tbl>
                <w:p>
                  <w:pPr>
                    <w:pStyle w:val="BodyText"/>
                  </w:pPr>
                </w:p>
              </w:txbxContent>
            </v:textbox>
            <w10:wrap type="topAndBottom"/>
          </v:shape>
        </w:pict>
      </w:r>
    </w:p>
    <w:p>
      <w:pPr>
        <w:spacing w:after="0"/>
        <w:rPr>
          <w:rFonts w:ascii="SimSun"/>
          <w:sz w:val="16"/>
        </w:rPr>
        <w:sectPr>
          <w:pgSz w:w="22600" w:h="16960" w:orient="landscape"/>
          <w:pgMar w:top="0" w:bottom="280" w:left="60" w:right="0"/>
        </w:sectPr>
      </w:pPr>
    </w:p>
    <w:p>
      <w:pPr>
        <w:pStyle w:val="BodyText"/>
        <w:rPr>
          <w:rFonts w:ascii="SimSun"/>
          <w:sz w:val="20"/>
        </w:rPr>
      </w:pPr>
      <w:r>
        <w:rPr/>
        <w:pict>
          <v:group style="position:absolute;margin-left:973.088013pt;margin-top:1.4578pt;width:156.950pt;height:83.65pt;mso-position-horizontal-relative:page;mso-position-vertical-relative:page;z-index:3112" coordorigin="19462,29" coordsize="3139,1673">
            <v:shape style="position:absolute;left:21122;top:175;width:1274;height:1323" type="#_x0000_t75" stroked="false">
              <v:imagedata r:id="rId5" o:title=""/>
            </v:shape>
            <v:shape style="position:absolute;left:19461;top:29;width:3139;height:1673" type="#_x0000_t75" stroked="false">
              <v:imagedata r:id="rId6" o:title=""/>
            </v:shape>
            <w10:wrap type="none"/>
          </v:group>
        </w:pict>
      </w: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spacing w:before="12"/>
        <w:rPr>
          <w:rFonts w:ascii="SimSun"/>
          <w:sz w:val="17"/>
        </w:rPr>
      </w:pPr>
    </w:p>
    <w:p>
      <w:pPr>
        <w:spacing w:line="1926" w:lineRule="exact" w:before="0"/>
        <w:ind w:left="247" w:right="368" w:firstLine="0"/>
        <w:jc w:val="center"/>
        <w:rPr>
          <w:rFonts w:ascii="SimSun" w:eastAsia="SimSun" w:hint="eastAsia"/>
          <w:sz w:val="160"/>
        </w:rPr>
      </w:pPr>
      <w:r>
        <w:rPr>
          <w:rFonts w:ascii="SimSun" w:eastAsia="SimSun" w:hint="eastAsia"/>
          <w:color w:val="0070C0"/>
          <w:sz w:val="160"/>
        </w:rPr>
        <w:t>附录</w:t>
      </w:r>
    </w:p>
    <w:p>
      <w:pPr>
        <w:spacing w:after="0" w:line="1926" w:lineRule="exact"/>
        <w:jc w:val="center"/>
        <w:rPr>
          <w:rFonts w:ascii="SimSun" w:eastAsia="SimSun" w:hint="eastAsia"/>
          <w:sz w:val="160"/>
        </w:rPr>
        <w:sectPr>
          <w:pgSz w:w="22600" w:h="16960" w:orient="landscape"/>
          <w:pgMar w:top="20" w:bottom="280" w:left="60" w:right="0"/>
        </w:sectPr>
      </w:pPr>
    </w:p>
    <w:p>
      <w:pPr>
        <w:pStyle w:val="BodyText"/>
        <w:spacing w:before="3"/>
        <w:rPr>
          <w:rFonts w:ascii="SimSun"/>
          <w:sz w:val="26"/>
        </w:rPr>
      </w:pPr>
    </w:p>
    <w:p>
      <w:pPr>
        <w:tabs>
          <w:tab w:pos="4245" w:val="left" w:leader="none"/>
        </w:tabs>
        <w:spacing w:line="1112" w:lineRule="exact" w:before="0"/>
        <w:ind w:left="105" w:right="0" w:firstLine="0"/>
        <w:jc w:val="left"/>
        <w:rPr>
          <w:rFonts w:ascii="Malgun Gothic" w:eastAsia="Malgun Gothic" w:hint="eastAsia"/>
          <w:b/>
          <w:sz w:val="56"/>
        </w:rPr>
      </w:pPr>
      <w:r>
        <w:rPr/>
        <w:pict>
          <v:group style="position:absolute;margin-left:.000017pt;margin-top:-16.34845pt;width:1130.150pt;height:83.65pt;mso-position-horizontal-relative:page;mso-position-vertical-relative:paragraph;z-index:-59584" coordorigin="0,-327" coordsize="22603,1673">
            <v:shape style="position:absolute;left:21122;top:-181;width:1274;height:1323" type="#_x0000_t75" stroked="false">
              <v:imagedata r:id="rId5" o:title=""/>
            </v:shape>
            <v:line style="position:absolute" from="0,1230" to="22603,1230" stroked="true" strokeweight="1.2pt" strokecolor="#44546a">
              <v:stroke dashstyle="solid"/>
            </v:line>
            <v:line style="position:absolute" from="0,1158" to="22603,1158" stroked="true" strokeweight="3.6pt" strokecolor="#44546a">
              <v:stroke dashstyle="solid"/>
            </v:line>
            <v:shape style="position:absolute;left:19461;top:-327;width:3139;height:1673" type="#_x0000_t75" stroked="false">
              <v:imagedata r:id="rId6" o:title=""/>
            </v:shape>
            <w10:wrap type="none"/>
          </v:group>
        </w:pict>
      </w:r>
      <w:r>
        <w:rPr>
          <w:rFonts w:ascii="Microsoft JhengHei" w:eastAsia="Microsoft JhengHei" w:hint="eastAsia"/>
          <w:b/>
          <w:color w:val="0070C0"/>
          <w:spacing w:val="-8"/>
          <w:position w:val="1"/>
          <w:sz w:val="74"/>
        </w:rPr>
        <w:t>充电状态</w:t>
      </w:r>
      <w:r>
        <w:rPr>
          <w:rFonts w:ascii="Microsoft JhengHei" w:eastAsia="Microsoft JhengHei" w:hint="eastAsia"/>
          <w:b/>
          <w:color w:val="0070C0"/>
          <w:position w:val="1"/>
          <w:sz w:val="74"/>
        </w:rPr>
        <w:t>图</w:t>
        <w:tab/>
      </w:r>
      <w:r>
        <w:rPr>
          <w:rFonts w:ascii="Malgun Gothic" w:eastAsia="Malgun Gothic" w:hint="eastAsia"/>
          <w:b/>
          <w:color w:val="0070C0"/>
          <w:sz w:val="56"/>
        </w:rPr>
        <w:t>Charging </w:t>
      </w:r>
      <w:r>
        <w:rPr>
          <w:rFonts w:ascii="Malgun Gothic" w:eastAsia="Malgun Gothic" w:hint="eastAsia"/>
          <w:b/>
          <w:color w:val="0070C0"/>
          <w:spacing w:val="-4"/>
          <w:sz w:val="56"/>
        </w:rPr>
        <w:t>State</w:t>
      </w:r>
      <w:r>
        <w:rPr>
          <w:rFonts w:ascii="Malgun Gothic" w:eastAsia="Malgun Gothic" w:hint="eastAsia"/>
          <w:b/>
          <w:color w:val="0070C0"/>
          <w:spacing w:val="-2"/>
          <w:sz w:val="56"/>
        </w:rPr>
        <w:t> </w:t>
      </w:r>
      <w:r>
        <w:rPr>
          <w:rFonts w:ascii="Malgun Gothic" w:eastAsia="Malgun Gothic" w:hint="eastAsia"/>
          <w:b/>
          <w:color w:val="0070C0"/>
          <w:sz w:val="56"/>
        </w:rPr>
        <w:t>Diagram</w:t>
      </w:r>
    </w:p>
    <w:p>
      <w:pPr>
        <w:pStyle w:val="BodyText"/>
        <w:spacing w:before="13"/>
        <w:rPr>
          <w:rFonts w:ascii="Malgun Gothic"/>
          <w:b/>
          <w:sz w:val="14"/>
        </w:rPr>
      </w:pPr>
    </w:p>
    <w:p>
      <w:pPr>
        <w:spacing w:line="480" w:lineRule="exact" w:before="23"/>
        <w:ind w:left="1746" w:right="0" w:firstLine="0"/>
        <w:jc w:val="left"/>
        <w:rPr>
          <w:rFonts w:ascii="SimSun" w:eastAsia="SimSun" w:hint="eastAsia"/>
          <w:sz w:val="32"/>
        </w:rPr>
      </w:pPr>
      <w:r>
        <w:rPr/>
        <w:pict>
          <v:group style="position:absolute;margin-left:31.9531pt;margin-top:7.751343pt;width:1066.95pt;height:696.15pt;mso-position-horizontal-relative:page;mso-position-vertical-relative:paragraph;z-index:-59536" coordorigin="639,155" coordsize="21339,13923">
            <v:shape style="position:absolute;left:639;top:155;width:21339;height:13923" type="#_x0000_t75" stroked="false">
              <v:imagedata r:id="rId62" o:title=""/>
            </v:shape>
            <v:shape style="position:absolute;left:3356;top:2558;width:15110;height:7041" type="#_x0000_t75" stroked="false">
              <v:imagedata r:id="rId63" o:title=""/>
            </v:shape>
            <w10:wrap type="none"/>
          </v:group>
        </w:pict>
      </w:r>
      <w:r>
        <w:rPr>
          <w:rFonts w:ascii="Malgun Gothic" w:eastAsia="Malgun Gothic" w:hint="eastAsia"/>
          <w:sz w:val="32"/>
        </w:rPr>
        <w:t>State A1: Un-plugged </w:t>
      </w:r>
      <w:r>
        <w:rPr>
          <w:rFonts w:ascii="SimSun" w:eastAsia="SimSun" w:hint="eastAsia"/>
          <w:sz w:val="32"/>
        </w:rPr>
        <w:t>未插入</w:t>
      </w:r>
    </w:p>
    <w:p>
      <w:pPr>
        <w:spacing w:line="380" w:lineRule="exact" w:before="0"/>
        <w:ind w:left="1746" w:right="0" w:firstLine="0"/>
        <w:jc w:val="left"/>
        <w:rPr>
          <w:rFonts w:ascii="SimSun" w:eastAsia="SimSun" w:hint="eastAsia"/>
          <w:sz w:val="32"/>
        </w:rPr>
      </w:pPr>
      <w:r>
        <w:rPr>
          <w:rFonts w:ascii="Malgun Gothic" w:eastAsia="Malgun Gothic" w:hint="eastAsia"/>
          <w:sz w:val="32"/>
        </w:rPr>
        <w:t>State B1: Plugg-In &amp; EVSE not ready </w:t>
      </w:r>
      <w:r>
        <w:rPr>
          <w:rFonts w:ascii="SimSun" w:eastAsia="SimSun" w:hint="eastAsia"/>
          <w:sz w:val="32"/>
        </w:rPr>
        <w:t>插入&amp;EVSE未准备</w:t>
      </w:r>
    </w:p>
    <w:p>
      <w:pPr>
        <w:spacing w:line="380" w:lineRule="exact" w:before="0"/>
        <w:ind w:left="1746" w:right="0" w:firstLine="0"/>
        <w:jc w:val="left"/>
        <w:rPr>
          <w:rFonts w:ascii="SimSun" w:eastAsia="SimSun" w:hint="eastAsia"/>
          <w:sz w:val="32"/>
        </w:rPr>
      </w:pPr>
      <w:r>
        <w:rPr>
          <w:rFonts w:ascii="Malgun Gothic" w:eastAsia="Malgun Gothic" w:hint="eastAsia"/>
          <w:sz w:val="32"/>
        </w:rPr>
        <w:t>State C1: B-C-B toggle function started by </w:t>
      </w:r>
      <w:r>
        <w:rPr>
          <w:rFonts w:ascii="SimSun" w:eastAsia="SimSun" w:hint="eastAsia"/>
          <w:sz w:val="32"/>
        </w:rPr>
        <w:t>EV 由Ev启动B-C-B 切换功能</w:t>
      </w:r>
    </w:p>
    <w:p>
      <w:pPr>
        <w:spacing w:line="165" w:lineRule="auto" w:before="31"/>
        <w:ind w:left="1746" w:right="12283" w:firstLine="0"/>
        <w:jc w:val="left"/>
        <w:rPr>
          <w:rFonts w:ascii="SimSun" w:eastAsia="SimSun" w:hint="eastAsia"/>
          <w:sz w:val="32"/>
        </w:rPr>
      </w:pPr>
      <w:r>
        <w:rPr>
          <w:rFonts w:ascii="Malgun Gothic" w:eastAsia="Malgun Gothic" w:hint="eastAsia"/>
          <w:sz w:val="32"/>
        </w:rPr>
        <w:t>State B2: EVSE ready to transfer energy EVSE</w:t>
      </w:r>
      <w:r>
        <w:rPr>
          <w:rFonts w:ascii="SimSun" w:eastAsia="SimSun" w:hint="eastAsia"/>
          <w:sz w:val="32"/>
        </w:rPr>
        <w:t>准备传输能量</w:t>
      </w:r>
      <w:r>
        <w:rPr>
          <w:rFonts w:ascii="Malgun Gothic" w:eastAsia="Malgun Gothic" w:hint="eastAsia"/>
          <w:sz w:val="32"/>
        </w:rPr>
        <w:t>State C2: Charging</w:t>
      </w:r>
      <w:r>
        <w:rPr>
          <w:rFonts w:ascii="SimSun" w:eastAsia="SimSun" w:hint="eastAsia"/>
          <w:sz w:val="32"/>
        </w:rPr>
        <w:t>充电</w:t>
      </w:r>
    </w:p>
    <w:p>
      <w:pPr>
        <w:pStyle w:val="BodyText"/>
        <w:rPr>
          <w:rFonts w:ascii="SimSun"/>
          <w:sz w:val="20"/>
        </w:rPr>
      </w:pPr>
    </w:p>
    <w:p>
      <w:pPr>
        <w:tabs>
          <w:tab w:pos="9271" w:val="left" w:leader="none"/>
        </w:tabs>
        <w:spacing w:before="163"/>
        <w:ind w:left="2086" w:right="0" w:firstLine="0"/>
        <w:jc w:val="left"/>
        <w:rPr>
          <w:rFonts w:ascii="Malgun Gothic"/>
          <w:sz w:val="32"/>
        </w:rPr>
      </w:pPr>
      <w:r>
        <w:rPr>
          <w:rFonts w:ascii="Malgun Gothic"/>
          <w:sz w:val="32"/>
        </w:rPr>
        <w:t>Un-plugged</w:t>
        <w:tab/>
      </w:r>
      <w:r>
        <w:rPr>
          <w:rFonts w:ascii="Malgun Gothic"/>
          <w:position w:val="1"/>
          <w:sz w:val="32"/>
        </w:rPr>
        <w:t>Plugin</w:t>
      </w:r>
    </w:p>
    <w:p>
      <w:pPr>
        <w:pStyle w:val="BodyText"/>
        <w:rPr>
          <w:rFonts w:ascii="Malgun Gothic"/>
          <w:sz w:val="20"/>
        </w:rPr>
      </w:pPr>
    </w:p>
    <w:p>
      <w:pPr>
        <w:pStyle w:val="BodyText"/>
        <w:rPr>
          <w:rFonts w:ascii="Malgun Gothic"/>
          <w:sz w:val="20"/>
        </w:rPr>
      </w:pPr>
    </w:p>
    <w:p>
      <w:pPr>
        <w:pStyle w:val="BodyText"/>
        <w:rPr>
          <w:rFonts w:ascii="Malgun Gothic"/>
          <w:sz w:val="20"/>
        </w:rPr>
      </w:pPr>
    </w:p>
    <w:p>
      <w:pPr>
        <w:pStyle w:val="BodyText"/>
        <w:rPr>
          <w:rFonts w:ascii="Malgun Gothic"/>
          <w:sz w:val="20"/>
        </w:rPr>
      </w:pPr>
    </w:p>
    <w:p>
      <w:pPr>
        <w:pStyle w:val="BodyText"/>
        <w:rPr>
          <w:rFonts w:ascii="Malgun Gothic"/>
          <w:sz w:val="20"/>
        </w:rPr>
      </w:pPr>
    </w:p>
    <w:p>
      <w:pPr>
        <w:pStyle w:val="BodyText"/>
        <w:rPr>
          <w:rFonts w:ascii="Malgun Gothic"/>
          <w:sz w:val="20"/>
        </w:rPr>
      </w:pPr>
    </w:p>
    <w:p>
      <w:pPr>
        <w:pStyle w:val="BodyText"/>
        <w:rPr>
          <w:rFonts w:ascii="Malgun Gothic"/>
          <w:sz w:val="20"/>
        </w:rPr>
      </w:pPr>
    </w:p>
    <w:p>
      <w:pPr>
        <w:pStyle w:val="BodyText"/>
        <w:spacing w:before="16"/>
        <w:rPr>
          <w:rFonts w:ascii="Malgun Gothic"/>
          <w:sz w:val="20"/>
        </w:rPr>
      </w:pPr>
    </w:p>
    <w:p>
      <w:pPr>
        <w:spacing w:before="23"/>
        <w:ind w:left="14478" w:right="0" w:firstLine="0"/>
        <w:jc w:val="left"/>
        <w:rPr>
          <w:rFonts w:ascii="Malgun Gothic"/>
          <w:sz w:val="32"/>
        </w:rPr>
      </w:pPr>
      <w:r>
        <w:rPr>
          <w:rFonts w:ascii="Malgun Gothic"/>
          <w:sz w:val="32"/>
        </w:rPr>
        <w:t>Charging</w:t>
      </w:r>
    </w:p>
    <w:p>
      <w:pPr>
        <w:pStyle w:val="BodyText"/>
        <w:rPr>
          <w:rFonts w:ascii="Malgun Gothic"/>
          <w:sz w:val="20"/>
        </w:rPr>
      </w:pPr>
    </w:p>
    <w:p>
      <w:pPr>
        <w:pStyle w:val="BodyText"/>
        <w:rPr>
          <w:rFonts w:ascii="Malgun Gothic"/>
          <w:sz w:val="20"/>
        </w:rPr>
      </w:pPr>
    </w:p>
    <w:p>
      <w:pPr>
        <w:pStyle w:val="BodyText"/>
        <w:rPr>
          <w:rFonts w:ascii="Malgun Gothic"/>
          <w:sz w:val="20"/>
        </w:rPr>
      </w:pPr>
    </w:p>
    <w:p>
      <w:pPr>
        <w:pStyle w:val="BodyText"/>
        <w:rPr>
          <w:rFonts w:ascii="Malgun Gothic"/>
          <w:sz w:val="20"/>
        </w:rPr>
      </w:pPr>
    </w:p>
    <w:p>
      <w:pPr>
        <w:pStyle w:val="BodyText"/>
        <w:rPr>
          <w:rFonts w:ascii="Malgun Gothic"/>
          <w:sz w:val="20"/>
        </w:rPr>
      </w:pPr>
    </w:p>
    <w:p>
      <w:pPr>
        <w:pStyle w:val="BodyText"/>
        <w:rPr>
          <w:rFonts w:ascii="Malgun Gothic"/>
          <w:sz w:val="20"/>
        </w:rPr>
      </w:pPr>
    </w:p>
    <w:p>
      <w:pPr>
        <w:pStyle w:val="BodyText"/>
        <w:rPr>
          <w:rFonts w:ascii="Malgun Gothic"/>
          <w:sz w:val="20"/>
        </w:rPr>
      </w:pPr>
    </w:p>
    <w:p>
      <w:pPr>
        <w:pStyle w:val="BodyText"/>
        <w:spacing w:before="15"/>
        <w:rPr>
          <w:rFonts w:ascii="Malgun Gothic"/>
          <w:sz w:val="22"/>
        </w:rPr>
      </w:pPr>
    </w:p>
    <w:p>
      <w:pPr>
        <w:spacing w:after="0"/>
        <w:rPr>
          <w:rFonts w:ascii="Malgun Gothic"/>
          <w:sz w:val="22"/>
        </w:rPr>
        <w:sectPr>
          <w:pgSz w:w="22600" w:h="16960" w:orient="landscape"/>
          <w:pgMar w:top="20" w:bottom="280" w:left="60" w:right="0"/>
        </w:sectPr>
      </w:pPr>
    </w:p>
    <w:p>
      <w:pPr>
        <w:pStyle w:val="ListParagraph"/>
        <w:numPr>
          <w:ilvl w:val="0"/>
          <w:numId w:val="4"/>
        </w:numPr>
        <w:tabs>
          <w:tab w:pos="1792" w:val="left" w:leader="none"/>
          <w:tab w:pos="1793" w:val="left" w:leader="none"/>
        </w:tabs>
        <w:spacing w:line="240" w:lineRule="auto" w:before="83" w:after="0"/>
        <w:ind w:left="1792" w:right="0" w:hanging="1167"/>
        <w:jc w:val="left"/>
        <w:rPr>
          <w:rFonts w:ascii="SimSun" w:eastAsia="SimSun" w:hint="eastAsia"/>
          <w:sz w:val="36"/>
        </w:rPr>
      </w:pPr>
      <w:r>
        <w:rPr/>
        <w:pict>
          <v:rect style="position:absolute;margin-left:0pt;margin-top:.000028pt;width:1130.130pt;height:847.625pt;mso-position-horizontal-relative:page;mso-position-vertical-relative:page;z-index:-59608" filled="true" fillcolor="#e7e6e6" stroked="false">
            <v:fill type="solid"/>
            <w10:wrap type="none"/>
          </v:rect>
        </w:pict>
      </w:r>
      <w:r>
        <w:rPr>
          <w:sz w:val="36"/>
        </w:rPr>
        <w:t>1.1 : Plug-in </w:t>
      </w:r>
      <w:r>
        <w:rPr>
          <w:rFonts w:ascii="SimSun" w:eastAsia="SimSun" w:hint="eastAsia"/>
          <w:sz w:val="36"/>
        </w:rPr>
        <w:t>插入</w:t>
      </w:r>
    </w:p>
    <w:p>
      <w:pPr>
        <w:pStyle w:val="ListParagraph"/>
        <w:numPr>
          <w:ilvl w:val="0"/>
          <w:numId w:val="4"/>
        </w:numPr>
        <w:tabs>
          <w:tab w:pos="1792" w:val="left" w:leader="none"/>
          <w:tab w:pos="1793" w:val="left" w:leader="none"/>
        </w:tabs>
        <w:spacing w:line="451" w:lineRule="exact" w:before="59" w:after="0"/>
        <w:ind w:left="1792" w:right="0" w:hanging="1167"/>
        <w:jc w:val="left"/>
        <w:rPr>
          <w:sz w:val="36"/>
        </w:rPr>
      </w:pPr>
      <w:r>
        <w:rPr>
          <w:sz w:val="36"/>
        </w:rPr>
        <w:t>2.1</w:t>
      </w:r>
      <w:r>
        <w:rPr>
          <w:spacing w:val="-1"/>
          <w:sz w:val="36"/>
        </w:rPr>
        <w:t> : </w:t>
      </w:r>
      <w:r>
        <w:rPr>
          <w:sz w:val="36"/>
        </w:rPr>
        <w:t>Unplug</w:t>
      </w:r>
      <w:r>
        <w:rPr>
          <w:spacing w:val="-1"/>
          <w:sz w:val="36"/>
        </w:rPr>
        <w:t> </w:t>
      </w:r>
      <w:r>
        <w:rPr>
          <w:sz w:val="36"/>
        </w:rPr>
        <w:t>at</w:t>
      </w:r>
      <w:r>
        <w:rPr>
          <w:spacing w:val="-2"/>
          <w:sz w:val="36"/>
        </w:rPr>
        <w:t> </w:t>
      </w:r>
      <w:r>
        <w:rPr>
          <w:spacing w:val="-4"/>
          <w:sz w:val="36"/>
        </w:rPr>
        <w:t>state</w:t>
      </w:r>
      <w:r>
        <w:rPr>
          <w:sz w:val="36"/>
        </w:rPr>
        <w:t> Bx</w:t>
      </w:r>
      <w:r>
        <w:rPr>
          <w:spacing w:val="-2"/>
          <w:sz w:val="36"/>
        </w:rPr>
        <w:t> </w:t>
      </w:r>
      <w:r>
        <w:rPr>
          <w:sz w:val="36"/>
        </w:rPr>
        <w:t>(x</w:t>
      </w:r>
      <w:r>
        <w:rPr>
          <w:spacing w:val="-1"/>
          <w:sz w:val="36"/>
        </w:rPr>
        <w:t> == </w:t>
      </w:r>
      <w:r>
        <w:rPr>
          <w:sz w:val="36"/>
        </w:rPr>
        <w:t>1</w:t>
      </w:r>
      <w:r>
        <w:rPr>
          <w:spacing w:val="-1"/>
          <w:sz w:val="36"/>
        </w:rPr>
        <w:t> </w:t>
      </w:r>
      <w:r>
        <w:rPr>
          <w:sz w:val="36"/>
        </w:rPr>
        <w:t>or</w:t>
      </w:r>
      <w:r>
        <w:rPr>
          <w:spacing w:val="-2"/>
          <w:sz w:val="36"/>
        </w:rPr>
        <w:t> </w:t>
      </w:r>
      <w:r>
        <w:rPr>
          <w:sz w:val="36"/>
        </w:rPr>
        <w:t>2,</w:t>
      </w:r>
      <w:r>
        <w:rPr>
          <w:spacing w:val="-1"/>
          <w:sz w:val="36"/>
        </w:rPr>
        <w:t> </w:t>
      </w:r>
      <w:r>
        <w:rPr>
          <w:sz w:val="36"/>
        </w:rPr>
        <w:t>Bx</w:t>
      </w:r>
      <w:r>
        <w:rPr>
          <w:spacing w:val="-1"/>
          <w:sz w:val="36"/>
        </w:rPr>
        <w:t> == </w:t>
      </w:r>
      <w:r>
        <w:rPr>
          <w:sz w:val="36"/>
        </w:rPr>
        <w:t>B1</w:t>
      </w:r>
      <w:r>
        <w:rPr>
          <w:spacing w:val="-1"/>
          <w:sz w:val="36"/>
        </w:rPr>
        <w:t> </w:t>
      </w:r>
      <w:r>
        <w:rPr>
          <w:sz w:val="36"/>
        </w:rPr>
        <w:t>or</w:t>
      </w:r>
      <w:r>
        <w:rPr>
          <w:spacing w:val="-2"/>
          <w:sz w:val="36"/>
        </w:rPr>
        <w:t> </w:t>
      </w:r>
      <w:r>
        <w:rPr>
          <w:sz w:val="36"/>
        </w:rPr>
        <w:t>B2</w:t>
      </w:r>
      <w:r>
        <w:rPr>
          <w:spacing w:val="-1"/>
          <w:sz w:val="36"/>
        </w:rPr>
        <w:t> )</w:t>
      </w:r>
      <w:r>
        <w:rPr>
          <w:rFonts w:ascii="SimSun" w:eastAsia="SimSun" w:hint="eastAsia"/>
          <w:sz w:val="36"/>
        </w:rPr>
        <w:t>在状态</w:t>
      </w:r>
      <w:r>
        <w:rPr>
          <w:spacing w:val="-4"/>
          <w:sz w:val="36"/>
        </w:rPr>
        <w:t>Bx</w:t>
      </w:r>
    </w:p>
    <w:p>
      <w:pPr>
        <w:spacing w:line="451" w:lineRule="exact" w:before="0"/>
        <w:ind w:left="1792" w:right="0" w:firstLine="0"/>
        <w:jc w:val="left"/>
        <w:rPr>
          <w:rFonts w:ascii="SimSun" w:eastAsia="SimSun" w:hint="eastAsia"/>
          <w:sz w:val="36"/>
        </w:rPr>
      </w:pPr>
      <w:r>
        <w:rPr>
          <w:rFonts w:ascii="SimSun" w:eastAsia="SimSun" w:hint="eastAsia"/>
          <w:sz w:val="36"/>
        </w:rPr>
        <w:t>时未插入</w:t>
      </w:r>
    </w:p>
    <w:p>
      <w:pPr>
        <w:pStyle w:val="ListParagraph"/>
        <w:numPr>
          <w:ilvl w:val="0"/>
          <w:numId w:val="4"/>
        </w:numPr>
        <w:tabs>
          <w:tab w:pos="1792" w:val="left" w:leader="none"/>
          <w:tab w:pos="1793" w:val="left" w:leader="none"/>
        </w:tabs>
        <w:spacing w:line="240" w:lineRule="auto" w:before="59" w:after="0"/>
        <w:ind w:left="1792" w:right="0" w:hanging="1167"/>
        <w:jc w:val="left"/>
        <w:rPr>
          <w:rFonts w:ascii="SimSun" w:eastAsia="SimSun" w:hint="eastAsia"/>
          <w:sz w:val="36"/>
        </w:rPr>
      </w:pPr>
      <w:r>
        <w:rPr>
          <w:sz w:val="36"/>
        </w:rPr>
        <w:t>3.1:</w:t>
      </w:r>
      <w:r>
        <w:rPr>
          <w:spacing w:val="-3"/>
          <w:sz w:val="36"/>
        </w:rPr>
        <w:t> </w:t>
      </w:r>
      <w:r>
        <w:rPr>
          <w:sz w:val="36"/>
        </w:rPr>
        <w:t>EVSE</w:t>
      </w:r>
      <w:r>
        <w:rPr>
          <w:spacing w:val="-5"/>
          <w:sz w:val="36"/>
        </w:rPr>
        <w:t> </w:t>
      </w:r>
      <w:r>
        <w:rPr>
          <w:sz w:val="36"/>
        </w:rPr>
        <w:t>power</w:t>
      </w:r>
      <w:r>
        <w:rPr>
          <w:spacing w:val="-5"/>
          <w:sz w:val="36"/>
        </w:rPr>
        <w:t> </w:t>
      </w:r>
      <w:r>
        <w:rPr>
          <w:sz w:val="36"/>
        </w:rPr>
        <w:t>available</w:t>
      </w:r>
      <w:r>
        <w:rPr>
          <w:spacing w:val="-4"/>
          <w:sz w:val="36"/>
        </w:rPr>
        <w:t> (state </w:t>
      </w:r>
      <w:r>
        <w:rPr>
          <w:sz w:val="36"/>
        </w:rPr>
        <w:t>B</w:t>
      </w:r>
      <w:r>
        <w:rPr>
          <w:spacing w:val="-1"/>
          <w:sz w:val="36"/>
        </w:rPr>
        <w:t>) </w:t>
      </w:r>
      <w:r>
        <w:rPr>
          <w:sz w:val="36"/>
        </w:rPr>
        <w:t>EVSE</w:t>
      </w:r>
      <w:r>
        <w:rPr>
          <w:rFonts w:ascii="SimSun" w:eastAsia="SimSun" w:hint="eastAsia"/>
          <w:sz w:val="36"/>
        </w:rPr>
        <w:t>电源可用（状态</w:t>
      </w:r>
      <w:r>
        <w:rPr>
          <w:sz w:val="36"/>
        </w:rPr>
        <w:t>B</w:t>
      </w:r>
      <w:r>
        <w:rPr>
          <w:rFonts w:ascii="SimSun" w:eastAsia="SimSun" w:hint="eastAsia"/>
          <w:sz w:val="36"/>
        </w:rPr>
        <w:t>）</w:t>
      </w:r>
    </w:p>
    <w:p>
      <w:pPr>
        <w:pStyle w:val="ListParagraph"/>
        <w:numPr>
          <w:ilvl w:val="0"/>
          <w:numId w:val="4"/>
        </w:numPr>
        <w:tabs>
          <w:tab w:pos="1792" w:val="left" w:leader="none"/>
          <w:tab w:pos="1793" w:val="left" w:leader="none"/>
        </w:tabs>
        <w:spacing w:line="240" w:lineRule="auto" w:before="58" w:after="0"/>
        <w:ind w:left="1792" w:right="0" w:hanging="1167"/>
        <w:jc w:val="left"/>
        <w:rPr>
          <w:rFonts w:ascii="SimSun" w:eastAsia="SimSun" w:hint="eastAsia"/>
          <w:sz w:val="36"/>
        </w:rPr>
      </w:pPr>
      <w:r>
        <w:rPr>
          <w:sz w:val="36"/>
        </w:rPr>
        <w:t>3.2</w:t>
      </w:r>
      <w:r>
        <w:rPr>
          <w:spacing w:val="-2"/>
          <w:sz w:val="36"/>
        </w:rPr>
        <w:t> : </w:t>
      </w:r>
      <w:r>
        <w:rPr>
          <w:sz w:val="36"/>
        </w:rPr>
        <w:t>EVSE</w:t>
      </w:r>
      <w:r>
        <w:rPr>
          <w:spacing w:val="-4"/>
          <w:sz w:val="36"/>
        </w:rPr>
        <w:t> </w:t>
      </w:r>
      <w:r>
        <w:rPr>
          <w:sz w:val="36"/>
        </w:rPr>
        <w:t>power</w:t>
      </w:r>
      <w:r>
        <w:rPr>
          <w:spacing w:val="-4"/>
          <w:sz w:val="36"/>
        </w:rPr>
        <w:t> </w:t>
      </w:r>
      <w:r>
        <w:rPr>
          <w:sz w:val="36"/>
        </w:rPr>
        <w:t>available</w:t>
      </w:r>
      <w:r>
        <w:rPr>
          <w:spacing w:val="-4"/>
          <w:sz w:val="36"/>
        </w:rPr>
        <w:t> (state</w:t>
      </w:r>
      <w:r>
        <w:rPr>
          <w:spacing w:val="-3"/>
          <w:sz w:val="36"/>
        </w:rPr>
        <w:t> </w:t>
      </w:r>
      <w:r>
        <w:rPr>
          <w:sz w:val="36"/>
        </w:rPr>
        <w:t>C)</w:t>
      </w:r>
      <w:r>
        <w:rPr>
          <w:spacing w:val="-1"/>
          <w:sz w:val="36"/>
        </w:rPr>
        <w:t> </w:t>
      </w:r>
      <w:r>
        <w:rPr>
          <w:sz w:val="36"/>
        </w:rPr>
        <w:t>EVSE</w:t>
      </w:r>
      <w:r>
        <w:rPr>
          <w:rFonts w:ascii="SimSun" w:eastAsia="SimSun" w:hint="eastAsia"/>
          <w:sz w:val="36"/>
        </w:rPr>
        <w:t>电源可用（状态</w:t>
      </w:r>
      <w:r>
        <w:rPr>
          <w:sz w:val="36"/>
        </w:rPr>
        <w:t>C</w:t>
      </w:r>
      <w:r>
        <w:rPr>
          <w:rFonts w:ascii="SimSun" w:eastAsia="SimSun" w:hint="eastAsia"/>
          <w:sz w:val="36"/>
        </w:rPr>
        <w:t>）</w:t>
      </w:r>
    </w:p>
    <w:p>
      <w:pPr>
        <w:pStyle w:val="ListParagraph"/>
        <w:numPr>
          <w:ilvl w:val="0"/>
          <w:numId w:val="4"/>
        </w:numPr>
        <w:tabs>
          <w:tab w:pos="1792" w:val="left" w:leader="none"/>
          <w:tab w:pos="1793" w:val="left" w:leader="none"/>
        </w:tabs>
        <w:spacing w:line="240" w:lineRule="auto" w:before="39" w:after="0"/>
        <w:ind w:left="1792" w:right="0" w:hanging="1167"/>
        <w:jc w:val="left"/>
        <w:rPr>
          <w:rFonts w:ascii="SimSun" w:eastAsia="SimSun" w:hint="eastAsia"/>
          <w:sz w:val="36"/>
        </w:rPr>
      </w:pPr>
      <w:r>
        <w:rPr>
          <w:sz w:val="36"/>
        </w:rPr>
        <w:t>4 : EV ready</w:t>
      </w:r>
      <w:r>
        <w:rPr>
          <w:spacing w:val="-1"/>
          <w:sz w:val="36"/>
        </w:rPr>
        <w:t> </w:t>
      </w:r>
      <w:r>
        <w:rPr>
          <w:sz w:val="36"/>
        </w:rPr>
        <w:t>to charge</w:t>
      </w:r>
      <w:r>
        <w:rPr>
          <w:spacing w:val="0"/>
          <w:sz w:val="36"/>
        </w:rPr>
        <w:t> </w:t>
      </w:r>
      <w:r>
        <w:rPr>
          <w:spacing w:val="-6"/>
          <w:sz w:val="36"/>
        </w:rPr>
        <w:t>Ev</w:t>
      </w:r>
      <w:r>
        <w:rPr>
          <w:rFonts w:ascii="SimSun" w:eastAsia="SimSun" w:hint="eastAsia"/>
          <w:sz w:val="36"/>
        </w:rPr>
        <w:t>准备充电</w:t>
      </w:r>
    </w:p>
    <w:p>
      <w:pPr>
        <w:pStyle w:val="ListParagraph"/>
        <w:numPr>
          <w:ilvl w:val="0"/>
          <w:numId w:val="4"/>
        </w:numPr>
        <w:tabs>
          <w:tab w:pos="1792" w:val="left" w:leader="none"/>
          <w:tab w:pos="1793" w:val="left" w:leader="none"/>
        </w:tabs>
        <w:spacing w:line="240" w:lineRule="auto" w:before="59" w:after="0"/>
        <w:ind w:left="1792" w:right="0" w:hanging="1167"/>
        <w:jc w:val="left"/>
        <w:rPr>
          <w:rFonts w:ascii="SimSun" w:eastAsia="SimSun" w:hint="eastAsia"/>
          <w:sz w:val="36"/>
        </w:rPr>
      </w:pPr>
      <w:r>
        <w:rPr>
          <w:sz w:val="36"/>
        </w:rPr>
        <w:t>7 : EV stops</w:t>
      </w:r>
      <w:r>
        <w:rPr>
          <w:spacing w:val="-1"/>
          <w:sz w:val="36"/>
        </w:rPr>
        <w:t> </w:t>
      </w:r>
      <w:r>
        <w:rPr>
          <w:sz w:val="36"/>
        </w:rPr>
        <w:t>charging</w:t>
      </w:r>
      <w:r>
        <w:rPr>
          <w:spacing w:val="0"/>
          <w:sz w:val="36"/>
        </w:rPr>
        <w:t> </w:t>
      </w:r>
      <w:r>
        <w:rPr>
          <w:spacing w:val="-6"/>
          <w:sz w:val="36"/>
        </w:rPr>
        <w:t>Ev</w:t>
      </w:r>
      <w:r>
        <w:rPr>
          <w:rFonts w:ascii="SimSun" w:eastAsia="SimSun" w:hint="eastAsia"/>
          <w:sz w:val="36"/>
        </w:rPr>
        <w:t>停止充电</w:t>
      </w:r>
    </w:p>
    <w:p>
      <w:pPr>
        <w:pStyle w:val="ListParagraph"/>
        <w:numPr>
          <w:ilvl w:val="0"/>
          <w:numId w:val="4"/>
        </w:numPr>
        <w:tabs>
          <w:tab w:pos="1792" w:val="left" w:leader="none"/>
          <w:tab w:pos="1793" w:val="left" w:leader="none"/>
        </w:tabs>
        <w:spacing w:line="240" w:lineRule="auto" w:before="76" w:after="0"/>
        <w:ind w:left="1792" w:right="0" w:hanging="1167"/>
        <w:jc w:val="left"/>
        <w:rPr>
          <w:sz w:val="36"/>
        </w:rPr>
      </w:pPr>
      <w:r>
        <w:rPr/>
        <w:pict>
          <v:line style="position:absolute;mso-position-horizontal-relative:page;mso-position-vertical-relative:paragraph;z-index:3184" from="0pt,67.406372pt" to="1130.126628pt,67.406451pt" stroked="true" strokeweight="2.500001pt" strokecolor="#44546a">
            <v:stroke dashstyle="solid"/>
            <w10:wrap type="none"/>
          </v:line>
        </w:pict>
      </w:r>
      <w:r>
        <w:rPr>
          <w:sz w:val="36"/>
        </w:rPr>
        <w:t>8.1 : EVSE responds to EV opens S2 (with</w:t>
      </w:r>
      <w:r>
        <w:rPr>
          <w:spacing w:val="0"/>
          <w:sz w:val="36"/>
        </w:rPr>
        <w:t> </w:t>
      </w:r>
      <w:r>
        <w:rPr>
          <w:sz w:val="36"/>
        </w:rPr>
        <w:t>PWM)</w:t>
      </w:r>
    </w:p>
    <w:p>
      <w:pPr>
        <w:spacing w:line="240" w:lineRule="auto" w:before="3"/>
        <w:rPr>
          <w:sz w:val="49"/>
        </w:rPr>
      </w:pPr>
      <w:r>
        <w:rPr/>
        <w:br w:type="column"/>
      </w:r>
      <w:r>
        <w:rPr>
          <w:sz w:val="49"/>
        </w:rPr>
      </w:r>
    </w:p>
    <w:p>
      <w:pPr>
        <w:pStyle w:val="ListParagraph"/>
        <w:numPr>
          <w:ilvl w:val="0"/>
          <w:numId w:val="4"/>
        </w:numPr>
        <w:tabs>
          <w:tab w:pos="1792" w:val="left" w:leader="none"/>
          <w:tab w:pos="1793" w:val="left" w:leader="none"/>
        </w:tabs>
        <w:spacing w:line="240" w:lineRule="auto" w:before="0" w:after="0"/>
        <w:ind w:left="1792" w:right="0" w:hanging="1167"/>
        <w:jc w:val="left"/>
        <w:rPr>
          <w:sz w:val="36"/>
        </w:rPr>
      </w:pPr>
      <w:r>
        <w:rPr>
          <w:sz w:val="36"/>
        </w:rPr>
        <w:t>6 : current</w:t>
      </w:r>
      <w:r>
        <w:rPr>
          <w:spacing w:val="1"/>
          <w:sz w:val="36"/>
        </w:rPr>
        <w:t> </w:t>
      </w:r>
      <w:r>
        <w:rPr>
          <w:sz w:val="36"/>
        </w:rPr>
        <w:t>charging</w:t>
      </w:r>
    </w:p>
    <w:p>
      <w:pPr>
        <w:pStyle w:val="ListParagraph"/>
        <w:numPr>
          <w:ilvl w:val="0"/>
          <w:numId w:val="4"/>
        </w:numPr>
        <w:tabs>
          <w:tab w:pos="1792" w:val="left" w:leader="none"/>
          <w:tab w:pos="1793" w:val="left" w:leader="none"/>
        </w:tabs>
        <w:spacing w:line="240" w:lineRule="auto" w:before="63" w:after="0"/>
        <w:ind w:left="1792" w:right="0" w:hanging="1167"/>
        <w:jc w:val="left"/>
        <w:rPr>
          <w:rFonts w:ascii="SimSun" w:eastAsia="SimSun" w:hint="eastAsia"/>
          <w:sz w:val="36"/>
        </w:rPr>
      </w:pPr>
      <w:r>
        <w:rPr>
          <w:sz w:val="36"/>
        </w:rPr>
        <w:t>9.1</w:t>
      </w:r>
      <w:r>
        <w:rPr>
          <w:spacing w:val="-1"/>
          <w:sz w:val="36"/>
        </w:rPr>
        <w:t> : </w:t>
      </w:r>
      <w:r>
        <w:rPr>
          <w:sz w:val="36"/>
        </w:rPr>
        <w:t>EVSE</w:t>
      </w:r>
      <w:r>
        <w:rPr>
          <w:spacing w:val="-2"/>
          <w:sz w:val="36"/>
        </w:rPr>
        <w:t> </w:t>
      </w:r>
      <w:r>
        <w:rPr>
          <w:sz w:val="36"/>
        </w:rPr>
        <w:t>requests</w:t>
      </w:r>
      <w:r>
        <w:rPr>
          <w:spacing w:val="-2"/>
          <w:sz w:val="36"/>
        </w:rPr>
        <w:t> </w:t>
      </w:r>
      <w:r>
        <w:rPr>
          <w:sz w:val="36"/>
        </w:rPr>
        <w:t>to</w:t>
      </w:r>
      <w:r>
        <w:rPr>
          <w:spacing w:val="-1"/>
          <w:sz w:val="36"/>
        </w:rPr>
        <w:t> </w:t>
      </w:r>
      <w:r>
        <w:rPr>
          <w:spacing w:val="-3"/>
          <w:sz w:val="36"/>
        </w:rPr>
        <w:t>stop</w:t>
      </w:r>
      <w:r>
        <w:rPr>
          <w:spacing w:val="-1"/>
          <w:sz w:val="36"/>
        </w:rPr>
        <w:t> </w:t>
      </w:r>
      <w:r>
        <w:rPr>
          <w:sz w:val="36"/>
        </w:rPr>
        <w:t>charging</w:t>
      </w:r>
      <w:r>
        <w:rPr>
          <w:spacing w:val="0"/>
          <w:sz w:val="36"/>
        </w:rPr>
        <w:t> </w:t>
      </w:r>
      <w:r>
        <w:rPr>
          <w:sz w:val="36"/>
        </w:rPr>
        <w:t>EVSE</w:t>
      </w:r>
      <w:r>
        <w:rPr>
          <w:rFonts w:ascii="SimSun" w:eastAsia="SimSun" w:hint="eastAsia"/>
          <w:sz w:val="36"/>
        </w:rPr>
        <w:t>请求停止充电</w:t>
      </w:r>
    </w:p>
    <w:p>
      <w:pPr>
        <w:pStyle w:val="ListParagraph"/>
        <w:numPr>
          <w:ilvl w:val="0"/>
          <w:numId w:val="4"/>
        </w:numPr>
        <w:tabs>
          <w:tab w:pos="1792" w:val="left" w:leader="none"/>
          <w:tab w:pos="1793" w:val="left" w:leader="none"/>
        </w:tabs>
        <w:spacing w:line="240" w:lineRule="auto" w:before="76" w:after="0"/>
        <w:ind w:left="1792" w:right="0" w:hanging="1167"/>
        <w:jc w:val="left"/>
        <w:rPr>
          <w:sz w:val="36"/>
        </w:rPr>
      </w:pPr>
      <w:r>
        <w:rPr>
          <w:sz w:val="36"/>
        </w:rPr>
        <w:t>10.2: EV does not respond to a </w:t>
      </w:r>
      <w:r>
        <w:rPr>
          <w:spacing w:val="-3"/>
          <w:sz w:val="36"/>
        </w:rPr>
        <w:t>stop </w:t>
      </w:r>
      <w:r>
        <w:rPr>
          <w:sz w:val="36"/>
        </w:rPr>
        <w:t>charging</w:t>
      </w:r>
      <w:r>
        <w:rPr>
          <w:spacing w:val="1"/>
          <w:sz w:val="36"/>
        </w:rPr>
        <w:t> </w:t>
      </w:r>
      <w:r>
        <w:rPr>
          <w:sz w:val="36"/>
        </w:rPr>
        <w:t>request</w:t>
      </w:r>
    </w:p>
    <w:p>
      <w:pPr>
        <w:pStyle w:val="ListParagraph"/>
        <w:numPr>
          <w:ilvl w:val="0"/>
          <w:numId w:val="4"/>
        </w:numPr>
        <w:tabs>
          <w:tab w:pos="1792" w:val="left" w:leader="none"/>
          <w:tab w:pos="1793" w:val="left" w:leader="none"/>
        </w:tabs>
        <w:spacing w:line="240" w:lineRule="auto" w:before="64" w:after="0"/>
        <w:ind w:left="1792" w:right="0" w:hanging="1167"/>
        <w:jc w:val="left"/>
        <w:rPr>
          <w:rFonts w:ascii="SimSun" w:eastAsia="SimSun" w:hint="eastAsia"/>
          <w:sz w:val="36"/>
        </w:rPr>
      </w:pPr>
      <w:r>
        <w:rPr>
          <w:sz w:val="36"/>
        </w:rPr>
        <w:t>EV</w:t>
      </w:r>
      <w:r>
        <w:rPr>
          <w:rFonts w:ascii="SimSun" w:eastAsia="SimSun" w:hint="eastAsia"/>
          <w:sz w:val="36"/>
        </w:rPr>
        <w:t>未响应停止充电请求</w:t>
      </w:r>
    </w:p>
    <w:p>
      <w:pPr>
        <w:spacing w:after="0" w:line="240" w:lineRule="auto"/>
        <w:jc w:val="left"/>
        <w:rPr>
          <w:rFonts w:ascii="SimSun" w:eastAsia="SimSun" w:hint="eastAsia"/>
          <w:sz w:val="36"/>
        </w:rPr>
        <w:sectPr>
          <w:type w:val="continuous"/>
          <w:pgSz w:w="22600" w:h="16960" w:orient="landscape"/>
          <w:pgMar w:top="0" w:bottom="280" w:left="60" w:right="0"/>
          <w:cols w:num="2" w:equalWidth="0">
            <w:col w:w="10787" w:space="67"/>
            <w:col w:w="11686"/>
          </w:cols>
        </w:sectPr>
      </w:pPr>
    </w:p>
    <w:p>
      <w:pPr>
        <w:pStyle w:val="BodyText"/>
        <w:spacing w:before="2"/>
        <w:rPr>
          <w:rFonts w:ascii="SimSun"/>
          <w:sz w:val="27"/>
        </w:rPr>
      </w:pPr>
    </w:p>
    <w:p>
      <w:pPr>
        <w:tabs>
          <w:tab w:pos="8412" w:val="left" w:leader="none"/>
        </w:tabs>
        <w:spacing w:line="1113" w:lineRule="exact" w:before="0"/>
        <w:ind w:left="105" w:right="0" w:firstLine="0"/>
        <w:jc w:val="left"/>
        <w:rPr>
          <w:rFonts w:ascii="Malgun Gothic" w:eastAsia="Malgun Gothic" w:hint="eastAsia"/>
          <w:b/>
          <w:sz w:val="56"/>
        </w:rPr>
      </w:pPr>
      <w:r>
        <w:rPr/>
        <w:pict>
          <v:group style="position:absolute;margin-left:.000017pt;margin-top:-16.939075pt;width:1130.150pt;height:83.65pt;mso-position-horizontal-relative:page;mso-position-vertical-relative:paragraph;z-index:-59488" coordorigin="0,-339" coordsize="22603,1673">
            <v:shape style="position:absolute;left:21122;top:-193;width:1274;height:1323" type="#_x0000_t75" stroked="false">
              <v:imagedata r:id="rId5" o:title=""/>
            </v:shape>
            <v:line style="position:absolute" from="0,1219" to="22603,1219" stroked="true" strokeweight="1.2pt" strokecolor="#44546a">
              <v:stroke dashstyle="solid"/>
            </v:line>
            <v:line style="position:absolute" from="0,1147" to="22603,1147" stroked="true" strokeweight="3.6pt" strokecolor="#44546a">
              <v:stroke dashstyle="solid"/>
            </v:line>
            <v:shape style="position:absolute;left:19461;top:-339;width:3139;height:1673" type="#_x0000_t75" stroked="false">
              <v:imagedata r:id="rId6" o:title=""/>
            </v:shape>
            <w10:wrap type="none"/>
          </v:group>
        </w:pict>
      </w:r>
      <w:r>
        <w:rPr>
          <w:rFonts w:ascii="Microsoft JhengHei" w:eastAsia="Microsoft JhengHei" w:hint="eastAsia"/>
          <w:b/>
          <w:color w:val="0070C0"/>
          <w:spacing w:val="-8"/>
          <w:position w:val="1"/>
          <w:sz w:val="74"/>
        </w:rPr>
        <w:t>充电序列中的</w:t>
      </w:r>
      <w:r>
        <w:rPr>
          <w:rFonts w:ascii="Microsoft JhengHei" w:eastAsia="Microsoft JhengHei" w:hint="eastAsia"/>
          <w:b/>
          <w:color w:val="0070C0"/>
          <w:spacing w:val="-3"/>
          <w:position w:val="1"/>
          <w:sz w:val="74"/>
        </w:rPr>
        <w:t>CP</w:t>
      </w:r>
      <w:r>
        <w:rPr>
          <w:rFonts w:ascii="Microsoft JhengHei" w:eastAsia="Microsoft JhengHei" w:hint="eastAsia"/>
          <w:b/>
          <w:color w:val="0070C0"/>
          <w:spacing w:val="-8"/>
          <w:position w:val="1"/>
          <w:sz w:val="74"/>
        </w:rPr>
        <w:t>状态</w:t>
      </w:r>
      <w:r>
        <w:rPr>
          <w:rFonts w:ascii="Microsoft JhengHei" w:eastAsia="Microsoft JhengHei" w:hint="eastAsia"/>
          <w:b/>
          <w:color w:val="0070C0"/>
          <w:w w:val="130"/>
          <w:position w:val="1"/>
          <w:sz w:val="74"/>
        </w:rPr>
        <w:t>(I)</w:t>
        <w:tab/>
      </w:r>
      <w:r>
        <w:rPr>
          <w:rFonts w:ascii="Malgun Gothic" w:eastAsia="Malgun Gothic" w:hint="eastAsia"/>
          <w:b/>
          <w:color w:val="0070C0"/>
          <w:sz w:val="56"/>
        </w:rPr>
        <w:t>Charging Sequence Control Pilot</w:t>
      </w:r>
      <w:r>
        <w:rPr>
          <w:rFonts w:ascii="Malgun Gothic" w:eastAsia="Malgun Gothic" w:hint="eastAsia"/>
          <w:b/>
          <w:color w:val="0070C0"/>
          <w:spacing w:val="-6"/>
          <w:sz w:val="56"/>
        </w:rPr>
        <w:t> </w:t>
      </w:r>
      <w:r>
        <w:rPr>
          <w:rFonts w:ascii="Malgun Gothic" w:eastAsia="Malgun Gothic" w:hint="eastAsia"/>
          <w:b/>
          <w:color w:val="0070C0"/>
          <w:spacing w:val="-3"/>
          <w:sz w:val="56"/>
        </w:rPr>
        <w:t>Status</w:t>
      </w:r>
    </w:p>
    <w:p>
      <w:pPr>
        <w:pStyle w:val="BodyText"/>
        <w:spacing w:before="12"/>
        <w:rPr>
          <w:rFonts w:ascii="Malgun Gothic"/>
          <w:b/>
          <w:sz w:val="19"/>
        </w:rPr>
      </w:pPr>
    </w:p>
    <w:p>
      <w:pPr>
        <w:spacing w:after="0"/>
        <w:rPr>
          <w:rFonts w:ascii="Malgun Gothic"/>
          <w:sz w:val="19"/>
        </w:rPr>
        <w:sectPr>
          <w:pgSz w:w="22600" w:h="16960" w:orient="landscape"/>
          <w:pgMar w:top="20" w:bottom="280" w:left="60" w:right="0"/>
        </w:sectPr>
      </w:pPr>
    </w:p>
    <w:p>
      <w:pPr>
        <w:spacing w:before="83"/>
        <w:ind w:left="1061" w:right="0" w:firstLine="0"/>
        <w:jc w:val="left"/>
        <w:rPr>
          <w:b/>
          <w:sz w:val="40"/>
        </w:rPr>
      </w:pPr>
      <w:r>
        <w:rPr/>
        <w:pict>
          <v:rect style="position:absolute;margin-left:0pt;margin-top:.000028pt;width:1130.130pt;height:847.625pt;mso-position-horizontal-relative:page;mso-position-vertical-relative:page;z-index:-59512" filled="true" fillcolor="#e7e6e6" stroked="false">
            <v:fill type="solid"/>
            <w10:wrap type="none"/>
          </v:rect>
        </w:pict>
      </w:r>
      <w:r>
        <w:rPr/>
        <w:pict>
          <v:line style="position:absolute;mso-position-horizontal-relative:page;mso-position-vertical-relative:page;z-index:3280" from="0pt,811.326294pt" to="1130.126628pt,811.326373pt" stroked="true" strokeweight="2.500001pt" strokecolor="#44546a">
            <v:stroke dashstyle="solid"/>
            <w10:wrap type="none"/>
          </v:line>
        </w:pict>
      </w:r>
      <w:r>
        <w:rPr/>
        <w:pict>
          <v:group style="position:absolute;margin-left:31.9531pt;margin-top:2.640076pt;width:1066.95pt;height:696.15pt;mso-position-horizontal-relative:page;mso-position-vertical-relative:paragraph;z-index:-59440" coordorigin="639,53" coordsize="21339,13923">
            <v:shape style="position:absolute;left:639;top:52;width:21339;height:13923" type="#_x0000_t75" stroked="false">
              <v:imagedata r:id="rId62" o:title=""/>
            </v:shape>
            <v:shape style="position:absolute;left:977;top:9246;width:5330;height:4498" type="#_x0000_t75" stroked="false">
              <v:imagedata r:id="rId64" o:title=""/>
            </v:shape>
            <v:shape style="position:absolute;left:977;top:1371;width:6145;height:3478" type="#_x0000_t75" stroked="false">
              <v:imagedata r:id="rId65" o:title=""/>
            </v:shape>
            <v:shape style="position:absolute;left:13191;top:1371;width:5450;height:4626" type="#_x0000_t75" stroked="false">
              <v:imagedata r:id="rId66" o:title=""/>
            </v:shape>
            <v:shape style="position:absolute;left:13053;top:9184;width:6014;height:2855" type="#_x0000_t75" stroked="false">
              <v:imagedata r:id="rId67" o:title=""/>
            </v:shape>
            <v:shape style="position:absolute;left:13417;top:11958;width:5874;height:1374" type="#_x0000_t75" stroked="false">
              <v:imagedata r:id="rId68" o:title=""/>
            </v:shape>
            <w10:wrap type="none"/>
          </v:group>
        </w:pict>
      </w:r>
      <w:r>
        <w:rPr>
          <w:b/>
          <w:color w:val="0070C0"/>
          <w:sz w:val="56"/>
        </w:rPr>
        <w:t>1.1 </w:t>
      </w:r>
      <w:r>
        <w:rPr>
          <w:rFonts w:ascii="SimSun" w:eastAsia="SimSun" w:hint="eastAsia"/>
          <w:b/>
          <w:color w:val="0070C0"/>
          <w:position w:val="1"/>
          <w:sz w:val="54"/>
        </w:rPr>
        <w:t>插入</w:t>
      </w:r>
      <w:r>
        <w:rPr>
          <w:b/>
          <w:color w:val="0070C0"/>
          <w:sz w:val="40"/>
        </w:rPr>
        <w:t>Plug-In</w:t>
      </w:r>
    </w:p>
    <w:p>
      <w:pPr>
        <w:spacing w:line="240" w:lineRule="auto" w:before="0"/>
        <w:rPr>
          <w:b/>
          <w:sz w:val="68"/>
        </w:rPr>
      </w:pPr>
    </w:p>
    <w:p>
      <w:pPr>
        <w:spacing w:line="240" w:lineRule="auto" w:before="0"/>
        <w:rPr>
          <w:b/>
          <w:sz w:val="68"/>
        </w:rPr>
      </w:pPr>
    </w:p>
    <w:p>
      <w:pPr>
        <w:spacing w:line="240" w:lineRule="auto" w:before="0"/>
        <w:rPr>
          <w:b/>
          <w:sz w:val="68"/>
        </w:rPr>
      </w:pPr>
    </w:p>
    <w:p>
      <w:pPr>
        <w:spacing w:line="240" w:lineRule="auto" w:before="0"/>
        <w:rPr>
          <w:b/>
          <w:sz w:val="68"/>
        </w:rPr>
      </w:pPr>
    </w:p>
    <w:p>
      <w:pPr>
        <w:spacing w:line="240" w:lineRule="auto" w:before="0"/>
        <w:rPr>
          <w:b/>
          <w:sz w:val="68"/>
        </w:rPr>
      </w:pPr>
    </w:p>
    <w:p>
      <w:pPr>
        <w:spacing w:line="240" w:lineRule="auto" w:before="0"/>
        <w:rPr>
          <w:b/>
          <w:sz w:val="68"/>
        </w:rPr>
      </w:pPr>
    </w:p>
    <w:p>
      <w:pPr>
        <w:spacing w:line="240" w:lineRule="auto" w:before="0"/>
        <w:rPr>
          <w:b/>
          <w:sz w:val="68"/>
        </w:rPr>
      </w:pPr>
    </w:p>
    <w:p>
      <w:pPr>
        <w:spacing w:line="240" w:lineRule="auto" w:before="10"/>
        <w:rPr>
          <w:b/>
          <w:sz w:val="94"/>
        </w:rPr>
      </w:pPr>
    </w:p>
    <w:p>
      <w:pPr>
        <w:spacing w:before="0"/>
        <w:ind w:left="809" w:right="0" w:firstLine="0"/>
        <w:jc w:val="left"/>
        <w:rPr>
          <w:b/>
          <w:sz w:val="40"/>
        </w:rPr>
      </w:pPr>
      <w:r>
        <w:rPr>
          <w:b/>
          <w:color w:val="0070C0"/>
          <w:sz w:val="56"/>
        </w:rPr>
        <w:t>2.1</w:t>
      </w:r>
      <w:r>
        <w:rPr>
          <w:b/>
          <w:color w:val="0070C0"/>
          <w:spacing w:val="11"/>
          <w:sz w:val="56"/>
        </w:rPr>
        <w:t> : </w:t>
      </w:r>
      <w:r>
        <w:rPr>
          <w:b/>
          <w:color w:val="0070C0"/>
          <w:spacing w:val="-3"/>
          <w:sz w:val="56"/>
        </w:rPr>
        <w:t>Bx</w:t>
      </w:r>
      <w:r>
        <w:rPr>
          <w:rFonts w:ascii="SimSun" w:eastAsia="SimSun" w:hint="eastAsia"/>
          <w:b/>
          <w:color w:val="0070C0"/>
          <w:spacing w:val="-19"/>
          <w:position w:val="1"/>
          <w:sz w:val="54"/>
        </w:rPr>
        <w:t>状态下未插入 </w:t>
      </w:r>
      <w:r>
        <w:rPr>
          <w:b/>
          <w:color w:val="0070C0"/>
          <w:sz w:val="40"/>
        </w:rPr>
        <w:t>Unplug at </w:t>
      </w:r>
      <w:r>
        <w:rPr>
          <w:b/>
          <w:color w:val="0070C0"/>
          <w:spacing w:val="-4"/>
          <w:sz w:val="40"/>
        </w:rPr>
        <w:t>state </w:t>
      </w:r>
      <w:r>
        <w:rPr>
          <w:b/>
          <w:color w:val="0070C0"/>
          <w:spacing w:val="-5"/>
          <w:sz w:val="40"/>
        </w:rPr>
        <w:t>Bx</w:t>
      </w:r>
    </w:p>
    <w:p>
      <w:pPr>
        <w:spacing w:line="148" w:lineRule="auto" w:before="372"/>
        <w:ind w:left="809" w:right="1353" w:firstLine="0"/>
        <w:jc w:val="left"/>
        <w:rPr>
          <w:rFonts w:ascii="Malgun Gothic" w:eastAsia="Malgun Gothic" w:hint="eastAsia"/>
          <w:b/>
          <w:sz w:val="36"/>
        </w:rPr>
      </w:pPr>
      <w:r>
        <w:rPr/>
        <w:br w:type="column"/>
      </w:r>
      <w:r>
        <w:rPr>
          <w:rFonts w:ascii="Malgun Gothic" w:eastAsia="Malgun Gothic" w:hint="eastAsia"/>
          <w:b/>
          <w:color w:val="0070C0"/>
          <w:sz w:val="48"/>
        </w:rPr>
        <w:t>3.2 : C</w:t>
      </w:r>
      <w:r>
        <w:rPr>
          <w:rFonts w:ascii="SimSun" w:eastAsia="SimSun" w:hint="eastAsia"/>
          <w:b/>
          <w:color w:val="0070C0"/>
          <w:position w:val="1"/>
          <w:sz w:val="46"/>
        </w:rPr>
        <w:t>状态下的</w:t>
      </w:r>
      <w:r>
        <w:rPr>
          <w:rFonts w:ascii="Malgun Gothic" w:eastAsia="Malgun Gothic" w:hint="eastAsia"/>
          <w:b/>
          <w:color w:val="0070C0"/>
          <w:sz w:val="48"/>
        </w:rPr>
        <w:t>EVSE</w:t>
      </w:r>
      <w:r>
        <w:rPr>
          <w:rFonts w:ascii="SimSun" w:eastAsia="SimSun" w:hint="eastAsia"/>
          <w:b/>
          <w:color w:val="0070C0"/>
          <w:position w:val="1"/>
          <w:sz w:val="46"/>
        </w:rPr>
        <w:t>电源可用</w:t>
      </w:r>
      <w:r>
        <w:rPr>
          <w:rFonts w:ascii="Malgun Gothic" w:eastAsia="Malgun Gothic" w:hint="eastAsia"/>
          <w:b/>
          <w:color w:val="0070C0"/>
          <w:sz w:val="48"/>
        </w:rPr>
        <w:t>. </w:t>
      </w:r>
      <w:r>
        <w:rPr>
          <w:rFonts w:ascii="Malgun Gothic" w:eastAsia="Malgun Gothic" w:hint="eastAsia"/>
          <w:b/>
          <w:color w:val="0070C0"/>
          <w:sz w:val="48"/>
          <w:vertAlign w:val="subscript"/>
        </w:rPr>
        <w:t>EVSE</w:t>
      </w:r>
      <w:r>
        <w:rPr>
          <w:rFonts w:ascii="Malgun Gothic" w:eastAsia="Malgun Gothic" w:hint="eastAsia"/>
          <w:b/>
          <w:color w:val="0070C0"/>
          <w:sz w:val="48"/>
          <w:vertAlign w:val="baseline"/>
        </w:rPr>
        <w:t> </w:t>
      </w:r>
      <w:r>
        <w:rPr>
          <w:rFonts w:ascii="Malgun Gothic" w:eastAsia="Malgun Gothic" w:hint="eastAsia"/>
          <w:b/>
          <w:color w:val="0070C0"/>
          <w:sz w:val="36"/>
          <w:vertAlign w:val="baseline"/>
        </w:rPr>
        <w:t>power available (state C)</w:t>
      </w:r>
    </w:p>
    <w:p>
      <w:pPr>
        <w:pStyle w:val="BodyText"/>
        <w:rPr>
          <w:rFonts w:ascii="Malgun Gothic"/>
          <w:b/>
          <w:sz w:val="48"/>
        </w:rPr>
      </w:pPr>
    </w:p>
    <w:p>
      <w:pPr>
        <w:pStyle w:val="BodyText"/>
        <w:rPr>
          <w:rFonts w:ascii="Malgun Gothic"/>
          <w:b/>
          <w:sz w:val="48"/>
        </w:rPr>
      </w:pPr>
    </w:p>
    <w:p>
      <w:pPr>
        <w:pStyle w:val="BodyText"/>
        <w:rPr>
          <w:rFonts w:ascii="Malgun Gothic"/>
          <w:b/>
          <w:sz w:val="48"/>
        </w:rPr>
      </w:pPr>
    </w:p>
    <w:p>
      <w:pPr>
        <w:pStyle w:val="BodyText"/>
        <w:rPr>
          <w:rFonts w:ascii="Malgun Gothic"/>
          <w:b/>
          <w:sz w:val="48"/>
        </w:rPr>
      </w:pPr>
    </w:p>
    <w:p>
      <w:pPr>
        <w:pStyle w:val="BodyText"/>
        <w:rPr>
          <w:rFonts w:ascii="Malgun Gothic"/>
          <w:b/>
          <w:sz w:val="48"/>
        </w:rPr>
      </w:pPr>
    </w:p>
    <w:p>
      <w:pPr>
        <w:pStyle w:val="BodyText"/>
        <w:rPr>
          <w:rFonts w:ascii="Malgun Gothic"/>
          <w:b/>
          <w:sz w:val="48"/>
        </w:rPr>
      </w:pPr>
    </w:p>
    <w:p>
      <w:pPr>
        <w:pStyle w:val="BodyText"/>
        <w:rPr>
          <w:rFonts w:ascii="Malgun Gothic"/>
          <w:b/>
          <w:sz w:val="48"/>
        </w:rPr>
      </w:pPr>
    </w:p>
    <w:p>
      <w:pPr>
        <w:pStyle w:val="BodyText"/>
        <w:spacing w:before="1"/>
        <w:rPr>
          <w:rFonts w:ascii="Malgun Gothic"/>
          <w:b/>
          <w:sz w:val="38"/>
        </w:rPr>
      </w:pPr>
    </w:p>
    <w:p>
      <w:pPr>
        <w:pStyle w:val="ListParagraph"/>
        <w:numPr>
          <w:ilvl w:val="0"/>
          <w:numId w:val="5"/>
        </w:numPr>
        <w:tabs>
          <w:tab w:pos="1545" w:val="left" w:leader="none"/>
        </w:tabs>
        <w:spacing w:line="240" w:lineRule="auto" w:before="1" w:after="0"/>
        <w:ind w:left="1544" w:right="0" w:hanging="413"/>
        <w:jc w:val="left"/>
        <w:rPr>
          <w:b/>
          <w:sz w:val="40"/>
        </w:rPr>
      </w:pPr>
      <w:r>
        <w:rPr>
          <w:b/>
          <w:color w:val="0070C0"/>
          <w:spacing w:val="0"/>
          <w:sz w:val="56"/>
        </w:rPr>
        <w:t>: </w:t>
      </w:r>
      <w:r>
        <w:rPr>
          <w:b/>
          <w:color w:val="0070C0"/>
          <w:sz w:val="56"/>
        </w:rPr>
        <w:t>EV</w:t>
      </w:r>
      <w:r>
        <w:rPr>
          <w:b/>
          <w:color w:val="0070C0"/>
          <w:spacing w:val="0"/>
          <w:sz w:val="56"/>
        </w:rPr>
        <w:t> </w:t>
      </w:r>
      <w:r>
        <w:rPr>
          <w:rFonts w:ascii="SimSun" w:eastAsia="SimSun" w:hint="eastAsia"/>
          <w:b/>
          <w:color w:val="0070C0"/>
          <w:spacing w:val="-29"/>
          <w:position w:val="1"/>
          <w:sz w:val="54"/>
        </w:rPr>
        <w:t>准备充电 </w:t>
      </w:r>
      <w:r>
        <w:rPr>
          <w:b/>
          <w:color w:val="0070C0"/>
          <w:sz w:val="40"/>
        </w:rPr>
        <w:t>EV</w:t>
      </w:r>
      <w:r>
        <w:rPr>
          <w:b/>
          <w:color w:val="0070C0"/>
          <w:spacing w:val="0"/>
          <w:sz w:val="40"/>
        </w:rPr>
        <w:t> </w:t>
      </w:r>
      <w:r>
        <w:rPr>
          <w:b/>
          <w:color w:val="0070C0"/>
          <w:sz w:val="40"/>
        </w:rPr>
        <w:t>ready</w:t>
      </w:r>
      <w:r>
        <w:rPr>
          <w:b/>
          <w:color w:val="0070C0"/>
          <w:spacing w:val="0"/>
          <w:sz w:val="40"/>
        </w:rPr>
        <w:t> </w:t>
      </w:r>
      <w:r>
        <w:rPr>
          <w:b/>
          <w:color w:val="0070C0"/>
          <w:spacing w:val="-3"/>
          <w:sz w:val="40"/>
        </w:rPr>
        <w:t>to</w:t>
      </w:r>
      <w:r>
        <w:rPr>
          <w:b/>
          <w:color w:val="0070C0"/>
          <w:sz w:val="40"/>
        </w:rPr>
        <w:t> charge</w:t>
      </w:r>
    </w:p>
    <w:p>
      <w:pPr>
        <w:spacing w:after="0" w:line="240" w:lineRule="auto"/>
        <w:jc w:val="left"/>
        <w:rPr>
          <w:sz w:val="40"/>
        </w:rPr>
        <w:sectPr>
          <w:type w:val="continuous"/>
          <w:pgSz w:w="22600" w:h="16960" w:orient="landscape"/>
          <w:pgMar w:top="0" w:bottom="280" w:left="60" w:right="0"/>
          <w:cols w:num="2" w:equalWidth="0">
            <w:col w:w="9046" w:space="3004"/>
            <w:col w:w="10490"/>
          </w:cols>
        </w:sectPr>
      </w:pPr>
    </w:p>
    <w:p>
      <w:pPr>
        <w:spacing w:line="240" w:lineRule="auto" w:before="6"/>
        <w:rPr>
          <w:b/>
          <w:sz w:val="27"/>
        </w:rPr>
      </w:pPr>
    </w:p>
    <w:p>
      <w:pPr>
        <w:tabs>
          <w:tab w:pos="8767" w:val="left" w:leader="none"/>
        </w:tabs>
        <w:spacing w:line="1113" w:lineRule="exact" w:before="0"/>
        <w:ind w:left="105" w:right="0" w:firstLine="0"/>
        <w:jc w:val="left"/>
        <w:rPr>
          <w:rFonts w:ascii="Malgun Gothic" w:eastAsia="Malgun Gothic" w:hint="eastAsia"/>
          <w:b/>
          <w:sz w:val="48"/>
        </w:rPr>
      </w:pPr>
      <w:r>
        <w:rPr/>
        <w:pict>
          <v:group style="position:absolute;margin-left:.000017pt;margin-top:-16.321692pt;width:1130.150pt;height:83.65pt;mso-position-horizontal-relative:page;mso-position-vertical-relative:paragraph;z-index:-59392" coordorigin="0,-326" coordsize="22603,1673">
            <v:shape style="position:absolute;left:21122;top:-181;width:1274;height:1323" type="#_x0000_t75" stroked="false">
              <v:imagedata r:id="rId5" o:title=""/>
            </v:shape>
            <v:line style="position:absolute" from="0,1231" to="22603,1231" stroked="true" strokeweight="1.2pt" strokecolor="#44546a">
              <v:stroke dashstyle="solid"/>
            </v:line>
            <v:line style="position:absolute" from="0,1159" to="22603,1159" stroked="true" strokeweight="3.6pt" strokecolor="#44546a">
              <v:stroke dashstyle="solid"/>
            </v:line>
            <v:shape style="position:absolute;left:19461;top:-327;width:3139;height:1673" type="#_x0000_t75" stroked="false">
              <v:imagedata r:id="rId6" o:title=""/>
            </v:shape>
            <w10:wrap type="none"/>
          </v:group>
        </w:pict>
      </w:r>
      <w:r>
        <w:rPr>
          <w:rFonts w:ascii="Microsoft JhengHei" w:eastAsia="Microsoft JhengHei" w:hint="eastAsia"/>
          <w:b/>
          <w:color w:val="0070C0"/>
          <w:spacing w:val="-8"/>
          <w:position w:val="1"/>
          <w:sz w:val="74"/>
        </w:rPr>
        <w:t>充电序列中的</w:t>
      </w:r>
      <w:r>
        <w:rPr>
          <w:rFonts w:ascii="Microsoft JhengHei" w:eastAsia="Microsoft JhengHei" w:hint="eastAsia"/>
          <w:b/>
          <w:color w:val="0070C0"/>
          <w:spacing w:val="-3"/>
          <w:position w:val="1"/>
          <w:sz w:val="74"/>
        </w:rPr>
        <w:t>CP</w:t>
      </w:r>
      <w:r>
        <w:rPr>
          <w:rFonts w:ascii="Microsoft JhengHei" w:eastAsia="Microsoft JhengHei" w:hint="eastAsia"/>
          <w:b/>
          <w:color w:val="0070C0"/>
          <w:spacing w:val="-8"/>
          <w:position w:val="1"/>
          <w:sz w:val="74"/>
        </w:rPr>
        <w:t>状态</w:t>
      </w:r>
      <w:r>
        <w:rPr>
          <w:rFonts w:ascii="Microsoft JhengHei" w:eastAsia="Microsoft JhengHei" w:hint="eastAsia"/>
          <w:b/>
          <w:color w:val="0070C0"/>
          <w:spacing w:val="-3"/>
          <w:w w:val="135"/>
          <w:position w:val="1"/>
          <w:sz w:val="74"/>
        </w:rPr>
        <w:t>(II)</w:t>
        <w:tab/>
      </w:r>
      <w:r>
        <w:rPr>
          <w:rFonts w:ascii="Malgun Gothic" w:eastAsia="Malgun Gothic" w:hint="eastAsia"/>
          <w:b/>
          <w:color w:val="0070C0"/>
          <w:sz w:val="48"/>
        </w:rPr>
        <w:t>Charging Sequence Control Pilot </w:t>
      </w:r>
      <w:r>
        <w:rPr>
          <w:rFonts w:ascii="Malgun Gothic" w:eastAsia="Malgun Gothic" w:hint="eastAsia"/>
          <w:b/>
          <w:color w:val="0070C0"/>
          <w:spacing w:val="-3"/>
          <w:sz w:val="48"/>
        </w:rPr>
        <w:t>Status</w:t>
      </w:r>
      <w:r>
        <w:rPr>
          <w:rFonts w:ascii="Malgun Gothic" w:eastAsia="Malgun Gothic" w:hint="eastAsia"/>
          <w:b/>
          <w:color w:val="0070C0"/>
          <w:spacing w:val="3"/>
          <w:sz w:val="48"/>
        </w:rPr>
        <w:t> </w:t>
      </w:r>
      <w:r>
        <w:rPr>
          <w:rFonts w:ascii="Malgun Gothic" w:eastAsia="Malgun Gothic" w:hint="eastAsia"/>
          <w:b/>
          <w:color w:val="0070C0"/>
          <w:sz w:val="48"/>
        </w:rPr>
        <w:t>(II)</w:t>
      </w:r>
    </w:p>
    <w:p>
      <w:pPr>
        <w:pStyle w:val="BodyText"/>
        <w:rPr>
          <w:rFonts w:ascii="Malgun Gothic"/>
          <w:b/>
          <w:sz w:val="20"/>
        </w:rPr>
      </w:pPr>
    </w:p>
    <w:p>
      <w:pPr>
        <w:pStyle w:val="BodyText"/>
        <w:spacing w:before="7"/>
        <w:rPr>
          <w:rFonts w:ascii="Malgun Gothic"/>
          <w:b/>
          <w:sz w:val="21"/>
        </w:rPr>
      </w:pPr>
    </w:p>
    <w:p>
      <w:pPr>
        <w:spacing w:after="0"/>
        <w:rPr>
          <w:rFonts w:ascii="Malgun Gothic"/>
          <w:sz w:val="21"/>
        </w:rPr>
        <w:sectPr>
          <w:pgSz w:w="22600" w:h="16960" w:orient="landscape"/>
          <w:pgMar w:top="20" w:bottom="280" w:left="60" w:right="0"/>
        </w:sectPr>
      </w:pPr>
    </w:p>
    <w:p>
      <w:pPr>
        <w:pStyle w:val="ListParagraph"/>
        <w:numPr>
          <w:ilvl w:val="0"/>
          <w:numId w:val="5"/>
        </w:numPr>
        <w:tabs>
          <w:tab w:pos="1474" w:val="left" w:leader="none"/>
        </w:tabs>
        <w:spacing w:line="240" w:lineRule="auto" w:before="131" w:after="0"/>
        <w:ind w:left="1473" w:right="0" w:hanging="412"/>
        <w:jc w:val="left"/>
        <w:rPr>
          <w:rFonts w:ascii="SimSun" w:eastAsia="SimSun" w:hint="eastAsia"/>
          <w:b/>
          <w:sz w:val="54"/>
        </w:rPr>
      </w:pPr>
      <w:r>
        <w:rPr>
          <w:b/>
          <w:color w:val="0070C0"/>
          <w:spacing w:val="10"/>
          <w:sz w:val="56"/>
        </w:rPr>
        <w:t>: </w:t>
      </w:r>
      <w:r>
        <w:rPr>
          <w:b/>
          <w:color w:val="0070C0"/>
          <w:sz w:val="56"/>
        </w:rPr>
        <w:t>Charging</w:t>
      </w:r>
      <w:r>
        <w:rPr>
          <w:rFonts w:ascii="SimSun" w:eastAsia="SimSun" w:hint="eastAsia"/>
          <w:b/>
          <w:color w:val="0070C0"/>
          <w:position w:val="1"/>
          <w:sz w:val="54"/>
        </w:rPr>
        <w:t>充电</w:t>
      </w:r>
    </w:p>
    <w:p>
      <w:pPr>
        <w:spacing w:line="673" w:lineRule="exact" w:before="100"/>
        <w:ind w:left="1061" w:right="0" w:firstLine="0"/>
        <w:jc w:val="left"/>
        <w:rPr>
          <w:b/>
          <w:sz w:val="56"/>
        </w:rPr>
      </w:pPr>
      <w:r>
        <w:rPr/>
        <w:br w:type="column"/>
      </w:r>
      <w:r>
        <w:rPr>
          <w:b/>
          <w:color w:val="0070C0"/>
          <w:sz w:val="56"/>
        </w:rPr>
        <w:t>8.1 : EVSE responds to EV opens S2 (with PWM)</w:t>
      </w:r>
    </w:p>
    <w:p>
      <w:pPr>
        <w:spacing w:line="690" w:lineRule="exact" w:before="0"/>
        <w:ind w:left="1061" w:right="0" w:firstLine="0"/>
        <w:jc w:val="left"/>
        <w:rPr>
          <w:b/>
          <w:sz w:val="56"/>
        </w:rPr>
      </w:pPr>
      <w:r>
        <w:rPr/>
        <w:pict>
          <v:group style="position:absolute;margin-left:31.9531pt;margin-top:-55.110695pt;width:1066.95pt;height:709.2pt;mso-position-horizontal-relative:page;mso-position-vertical-relative:paragraph;z-index:-59344" coordorigin="639,-1102" coordsize="21339,14184">
            <v:shape style="position:absolute;left:639;top:-1103;width:21339;height:13923" type="#_x0000_t75" stroked="false">
              <v:imagedata r:id="rId62" o:title=""/>
            </v:shape>
            <v:shape style="position:absolute;left:1755;top:6731;width:5449;height:6351" type="#_x0000_t75" stroked="false">
              <v:imagedata r:id="rId69" o:title=""/>
            </v:shape>
            <v:shape style="position:absolute;left:11528;top:947;width:6237;height:4104" type="#_x0000_t75" stroked="false">
              <v:imagedata r:id="rId70" o:title=""/>
            </v:shape>
            <v:shape style="position:absolute;left:11631;top:4745;width:6053;height:2213" type="#_x0000_t75" stroked="false">
              <v:imagedata r:id="rId71" o:title=""/>
            </v:shape>
            <v:shape style="position:absolute;left:1597;top:267;width:5996;height:4423" type="#_x0000_t75" stroked="false">
              <v:imagedata r:id="rId72" o:title=""/>
            </v:shape>
            <w10:wrap type="none"/>
          </v:group>
        </w:pict>
      </w:r>
      <w:r>
        <w:rPr>
          <w:b/>
          <w:color w:val="0070C0"/>
          <w:sz w:val="56"/>
        </w:rPr>
        <w:t>EVSE</w:t>
      </w:r>
      <w:r>
        <w:rPr>
          <w:rFonts w:ascii="SimSun" w:eastAsia="SimSun" w:hint="eastAsia"/>
          <w:b/>
          <w:color w:val="0070C0"/>
          <w:position w:val="1"/>
          <w:sz w:val="54"/>
        </w:rPr>
        <w:t>回应</w:t>
      </w:r>
      <w:r>
        <w:rPr>
          <w:b/>
          <w:color w:val="0070C0"/>
          <w:sz w:val="56"/>
        </w:rPr>
        <w:t>Ev</w:t>
      </w:r>
      <w:r>
        <w:rPr>
          <w:rFonts w:ascii="SimSun" w:eastAsia="SimSun" w:hint="eastAsia"/>
          <w:b/>
          <w:color w:val="0070C0"/>
          <w:position w:val="1"/>
          <w:sz w:val="54"/>
        </w:rPr>
        <w:t>（通过</w:t>
      </w:r>
      <w:r>
        <w:rPr>
          <w:b/>
          <w:color w:val="0070C0"/>
          <w:sz w:val="56"/>
        </w:rPr>
        <w:t>PWM</w:t>
      </w:r>
      <w:r>
        <w:rPr>
          <w:rFonts w:ascii="SimSun" w:eastAsia="SimSun" w:hint="eastAsia"/>
          <w:b/>
          <w:color w:val="0070C0"/>
          <w:position w:val="1"/>
          <w:sz w:val="54"/>
        </w:rPr>
        <w:t>）打开</w:t>
      </w:r>
      <w:r>
        <w:rPr>
          <w:b/>
          <w:color w:val="0070C0"/>
          <w:sz w:val="56"/>
        </w:rPr>
        <w:t>S2</w:t>
      </w:r>
    </w:p>
    <w:p>
      <w:pPr>
        <w:spacing w:after="0" w:line="690" w:lineRule="exact"/>
        <w:jc w:val="left"/>
        <w:rPr>
          <w:sz w:val="56"/>
        </w:rPr>
        <w:sectPr>
          <w:type w:val="continuous"/>
          <w:pgSz w:w="22600" w:h="16960" w:orient="landscape"/>
          <w:pgMar w:top="0" w:bottom="280" w:left="60" w:right="0"/>
          <w:cols w:num="2" w:equalWidth="0">
            <w:col w:w="4953" w:space="5411"/>
            <w:col w:w="12176"/>
          </w:cols>
        </w:sectPr>
      </w:pPr>
    </w:p>
    <w:p>
      <w:pPr>
        <w:spacing w:line="240" w:lineRule="auto" w:before="0"/>
        <w:rPr>
          <w:b/>
          <w:sz w:val="20"/>
        </w:rPr>
      </w:pPr>
      <w:r>
        <w:rPr/>
        <w:pict>
          <v:rect style="position:absolute;margin-left:0pt;margin-top:.000028pt;width:1130.130pt;height:847.625pt;mso-position-horizontal-relative:page;mso-position-vertical-relative:page;z-index:-59416" filled="true" fillcolor="#e7e6e6" stroked="false">
            <v:fill type="solid"/>
            <w10:wrap type="none"/>
          </v:rect>
        </w:pict>
      </w:r>
      <w:r>
        <w:rPr/>
        <w:pict>
          <v:line style="position:absolute;mso-position-horizontal-relative:page;mso-position-vertical-relative:page;z-index:3376" from="0pt,811.326294pt" to="1130.126628pt,811.326373pt" stroked="true" strokeweight="2.500001pt" strokecolor="#44546a">
            <v:stroke dashstyle="solid"/>
            <w10:wrap type="none"/>
          </v:line>
        </w:pic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9"/>
        <w:rPr>
          <w:b/>
          <w:sz w:val="27"/>
        </w:rPr>
      </w:pPr>
    </w:p>
    <w:p>
      <w:pPr>
        <w:spacing w:before="83"/>
        <w:ind w:left="1066" w:right="0" w:firstLine="0"/>
        <w:jc w:val="left"/>
        <w:rPr>
          <w:rFonts w:ascii="SimSun" w:eastAsia="SimSun" w:hint="eastAsia"/>
          <w:b/>
          <w:sz w:val="54"/>
        </w:rPr>
      </w:pPr>
      <w:r>
        <w:rPr>
          <w:b/>
          <w:color w:val="0070C0"/>
          <w:sz w:val="56"/>
        </w:rPr>
        <w:t>7 : EV stops charging Ev</w:t>
      </w:r>
      <w:r>
        <w:rPr>
          <w:rFonts w:ascii="SimSun" w:eastAsia="SimSun" w:hint="eastAsia"/>
          <w:b/>
          <w:color w:val="0070C0"/>
          <w:position w:val="1"/>
          <w:sz w:val="54"/>
        </w:rPr>
        <w:t>停止充电</w:t>
      </w:r>
    </w:p>
    <w:p>
      <w:pPr>
        <w:spacing w:after="0"/>
        <w:jc w:val="left"/>
        <w:rPr>
          <w:rFonts w:ascii="SimSun" w:eastAsia="SimSun" w:hint="eastAsia"/>
          <w:sz w:val="54"/>
        </w:rPr>
        <w:sectPr>
          <w:type w:val="continuous"/>
          <w:pgSz w:w="22600" w:h="16960" w:orient="landscape"/>
          <w:pgMar w:top="0" w:bottom="280" w:left="60" w:right="0"/>
        </w:sectPr>
      </w:pPr>
    </w:p>
    <w:p>
      <w:pPr>
        <w:pStyle w:val="BodyText"/>
        <w:spacing w:before="9"/>
        <w:rPr>
          <w:rFonts w:ascii="SimSun"/>
          <w:b/>
          <w:sz w:val="20"/>
        </w:rPr>
      </w:pPr>
      <w:r>
        <w:rPr/>
        <w:pict>
          <v:rect style="position:absolute;margin-left:0pt;margin-top:.000028pt;width:1130.130pt;height:847.625pt;mso-position-horizontal-relative:page;mso-position-vertical-relative:page;z-index:-59296" filled="true" fillcolor="#e7e6e6" stroked="false">
            <v:fill type="solid"/>
            <w10:wrap type="none"/>
          </v:rect>
        </w:pict>
      </w:r>
      <w:r>
        <w:rPr/>
        <w:pict>
          <v:line style="position:absolute;mso-position-horizontal-relative:page;mso-position-vertical-relative:page;z-index:3496" from="0pt,811.326294pt" to="1130.126628pt,811.326373pt" stroked="true" strokeweight="2.500001pt" strokecolor="#44546a">
            <v:stroke dashstyle="solid"/>
            <w10:wrap type="none"/>
          </v:line>
        </w:pict>
      </w:r>
    </w:p>
    <w:p>
      <w:pPr>
        <w:tabs>
          <w:tab w:pos="1237" w:val="left" w:leader="none"/>
          <w:tab w:pos="6890" w:val="left" w:leader="none"/>
        </w:tabs>
        <w:spacing w:line="1163" w:lineRule="exact" w:before="0"/>
        <w:ind w:left="105" w:right="0" w:firstLine="0"/>
        <w:jc w:val="left"/>
        <w:rPr>
          <w:rFonts w:ascii="Malgun Gothic" w:eastAsia="Malgun Gothic" w:hint="eastAsia"/>
          <w:b/>
          <w:sz w:val="64"/>
        </w:rPr>
      </w:pPr>
      <w:r>
        <w:rPr/>
        <w:pict>
          <v:group style="position:absolute;margin-left:.000017pt;margin-top:-12.8047pt;width:1130.150pt;height:83.65pt;mso-position-horizontal-relative:page;mso-position-vertical-relative:paragraph;z-index:-59272" coordorigin="0,-256" coordsize="22603,1673">
            <v:shape style="position:absolute;left:21122;top:-110;width:1274;height:1323" type="#_x0000_t75" stroked="false">
              <v:imagedata r:id="rId5" o:title=""/>
            </v:shape>
            <v:line style="position:absolute" from="0,1301" to="22603,1301" stroked="true" strokeweight="1.2pt" strokecolor="#44546a">
              <v:stroke dashstyle="solid"/>
            </v:line>
            <v:line style="position:absolute" from="0,1229" to="22603,1229" stroked="true" strokeweight="3.6pt" strokecolor="#44546a">
              <v:stroke dashstyle="solid"/>
            </v:line>
            <v:shape style="position:absolute;left:19461;top:-257;width:3139;height:1673" type="#_x0000_t75" stroked="false">
              <v:imagedata r:id="rId6" o:title=""/>
            </v:shape>
            <w10:wrap type="none"/>
          </v:group>
        </w:pict>
      </w:r>
      <w:r>
        <w:rPr>
          <w:rFonts w:ascii="Microsoft JhengHei" w:eastAsia="Microsoft JhengHei" w:hint="eastAsia"/>
          <w:b/>
          <w:color w:val="0070C0"/>
          <w:w w:val="90"/>
          <w:position w:val="1"/>
          <w:sz w:val="74"/>
        </w:rPr>
        <w:t>DC</w:t>
        <w:tab/>
      </w:r>
      <w:r>
        <w:rPr>
          <w:rFonts w:ascii="Microsoft JhengHei" w:eastAsia="Microsoft JhengHei" w:hint="eastAsia"/>
          <w:b/>
          <w:color w:val="0070C0"/>
          <w:spacing w:val="-3"/>
          <w:position w:val="1"/>
          <w:sz w:val="74"/>
        </w:rPr>
        <w:t>Level2</w:t>
      </w:r>
      <w:r>
        <w:rPr>
          <w:rFonts w:ascii="Microsoft JhengHei" w:eastAsia="Microsoft JhengHei" w:hint="eastAsia"/>
          <w:b/>
          <w:color w:val="0070C0"/>
          <w:spacing w:val="-8"/>
          <w:position w:val="1"/>
          <w:sz w:val="74"/>
        </w:rPr>
        <w:t>系统示</w:t>
      </w:r>
      <w:r>
        <w:rPr>
          <w:rFonts w:ascii="Microsoft JhengHei" w:eastAsia="Microsoft JhengHei" w:hint="eastAsia"/>
          <w:b/>
          <w:color w:val="0070C0"/>
          <w:position w:val="1"/>
          <w:sz w:val="74"/>
        </w:rPr>
        <w:t>例</w:t>
        <w:tab/>
      </w:r>
      <w:r>
        <w:rPr>
          <w:rFonts w:ascii="Malgun Gothic" w:eastAsia="Malgun Gothic" w:hint="eastAsia"/>
          <w:b/>
          <w:color w:val="0070C0"/>
          <w:spacing w:val="-4"/>
          <w:sz w:val="64"/>
        </w:rPr>
        <w:t>System</w:t>
      </w:r>
      <w:r>
        <w:rPr>
          <w:rFonts w:ascii="Malgun Gothic" w:eastAsia="Malgun Gothic" w:hint="eastAsia"/>
          <w:b/>
          <w:color w:val="0070C0"/>
          <w:spacing w:val="-2"/>
          <w:sz w:val="64"/>
        </w:rPr>
        <w:t> </w:t>
      </w:r>
      <w:r>
        <w:rPr>
          <w:rFonts w:ascii="Malgun Gothic" w:eastAsia="Malgun Gothic" w:hint="eastAsia"/>
          <w:b/>
          <w:color w:val="0070C0"/>
          <w:sz w:val="64"/>
        </w:rPr>
        <w:t>Example</w:t>
      </w:r>
    </w:p>
    <w:p>
      <w:pPr>
        <w:pStyle w:val="BodyText"/>
        <w:spacing w:before="3"/>
        <w:rPr>
          <w:rFonts w:ascii="Malgun Gothic"/>
          <w:b/>
          <w:sz w:val="22"/>
        </w:rPr>
      </w:pPr>
      <w:r>
        <w:rPr/>
        <w:pict>
          <v:group style="position:absolute;margin-left:31.9531pt;margin-top:22.087915pt;width:1066.95pt;height:696.15pt;mso-position-horizontal-relative:page;mso-position-vertical-relative:paragraph;z-index:3424;mso-wrap-distance-left:0;mso-wrap-distance-right:0" coordorigin="639,442" coordsize="21339,13923">
            <v:shape style="position:absolute;left:639;top:441;width:21339;height:13923" type="#_x0000_t75" stroked="false">
              <v:imagedata r:id="rId62" o:title=""/>
            </v:shape>
            <v:shape style="position:absolute;left:2146;top:904;width:15732;height:12872" type="#_x0000_t75" stroked="false">
              <v:imagedata r:id="rId73" o:title=""/>
            </v:shape>
            <w10:wrap type="topAndBottom"/>
          </v:group>
        </w:pict>
      </w:r>
    </w:p>
    <w:p>
      <w:pPr>
        <w:spacing w:after="0"/>
        <w:rPr>
          <w:rFonts w:ascii="Malgun Gothic"/>
          <w:sz w:val="22"/>
        </w:rPr>
        <w:sectPr>
          <w:pgSz w:w="22600" w:h="16960" w:orient="landscape"/>
          <w:pgMar w:top="20" w:bottom="280" w:left="60" w:right="0"/>
        </w:sectPr>
      </w:pPr>
    </w:p>
    <w:p>
      <w:pPr>
        <w:pStyle w:val="BodyText"/>
        <w:rPr>
          <w:rFonts w:ascii="Malgun Gothic"/>
          <w:b/>
          <w:sz w:val="20"/>
        </w:rPr>
      </w:pPr>
      <w:r>
        <w:rPr/>
        <w:pict>
          <v:group style="position:absolute;margin-left:973.088013pt;margin-top:0pt;width:156.950pt;height:83.65pt;mso-position-horizontal-relative:page;mso-position-vertical-relative:page;z-index:3520" coordorigin="19462,0" coordsize="3139,1673">
            <v:shape style="position:absolute;left:21122;top:175;width:1274;height:1323" type="#_x0000_t75" stroked="false">
              <v:imagedata r:id="rId5" o:title=""/>
            </v:shape>
            <v:shape style="position:absolute;left:19461;top:0;width:3139;height:1673" type="#_x0000_t75" stroked="false">
              <v:imagedata r:id="rId6" o:title=""/>
            </v:shape>
            <w10:wrap type="none"/>
          </v:group>
        </w:pict>
      </w: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6"/>
        </w:rPr>
      </w:pPr>
    </w:p>
    <w:p>
      <w:pPr>
        <w:pStyle w:val="Heading3"/>
      </w:pPr>
      <w:r>
        <w:rPr>
          <w:color w:val="0070C0"/>
        </w:rPr>
        <w:t>任何疑问或需求，请联系：</w:t>
      </w:r>
    </w:p>
    <w:p>
      <w:pPr>
        <w:pStyle w:val="BodyText"/>
        <w:spacing w:before="6"/>
        <w:rPr>
          <w:rFonts w:ascii="SimSun"/>
          <w:sz w:val="83"/>
        </w:rPr>
      </w:pPr>
    </w:p>
    <w:p>
      <w:pPr>
        <w:tabs>
          <w:tab w:pos="9979" w:val="left" w:leader="none"/>
        </w:tabs>
        <w:spacing w:line="1195" w:lineRule="exact" w:before="0"/>
        <w:ind w:left="4684" w:right="0" w:firstLine="0"/>
        <w:jc w:val="left"/>
        <w:rPr>
          <w:rFonts w:ascii="SimSun" w:eastAsia="SimSun" w:hint="eastAsia"/>
          <w:sz w:val="96"/>
        </w:rPr>
      </w:pPr>
      <w:r>
        <w:rPr>
          <w:color w:val="0070C0"/>
          <w:sz w:val="96"/>
        </w:rPr>
        <w:t>RNL</w:t>
      </w:r>
      <w:r>
        <w:rPr>
          <w:rFonts w:ascii="SimSun" w:eastAsia="SimSun" w:hint="eastAsia"/>
          <w:color w:val="0070C0"/>
          <w:sz w:val="96"/>
        </w:rPr>
        <w:t>总经理</w:t>
        <w:tab/>
        <w:t>练先生</w:t>
      </w:r>
    </w:p>
    <w:p>
      <w:pPr>
        <w:spacing w:line="1150" w:lineRule="exact" w:before="0"/>
        <w:ind w:left="4684" w:right="0" w:firstLine="0"/>
        <w:jc w:val="left"/>
        <w:rPr>
          <w:sz w:val="96"/>
        </w:rPr>
      </w:pPr>
      <w:r>
        <w:rPr>
          <w:color w:val="0070C0"/>
          <w:sz w:val="96"/>
        </w:rPr>
        <w:t>Mob</w:t>
      </w:r>
      <w:r>
        <w:rPr>
          <w:rFonts w:ascii="SimSun" w:eastAsia="SimSun" w:hint="eastAsia"/>
          <w:color w:val="0070C0"/>
          <w:sz w:val="96"/>
        </w:rPr>
        <w:t>：</w:t>
      </w:r>
      <w:r>
        <w:rPr>
          <w:color w:val="0070C0"/>
          <w:sz w:val="96"/>
        </w:rPr>
        <w:t>13510012282</w:t>
      </w:r>
    </w:p>
    <w:p>
      <w:pPr>
        <w:spacing w:line="1185" w:lineRule="exact" w:before="0"/>
        <w:ind w:left="4684" w:right="0" w:firstLine="0"/>
        <w:jc w:val="left"/>
        <w:rPr>
          <w:sz w:val="96"/>
        </w:rPr>
      </w:pPr>
      <w:r>
        <w:rPr>
          <w:color w:val="0070C0"/>
          <w:sz w:val="96"/>
        </w:rPr>
        <w:t>Email</w:t>
      </w:r>
      <w:r>
        <w:rPr>
          <w:rFonts w:ascii="SimSun" w:eastAsia="SimSun" w:hint="eastAsia"/>
          <w:color w:val="0070C0"/>
          <w:sz w:val="96"/>
        </w:rPr>
        <w:t>：</w:t>
      </w:r>
      <w:hyperlink r:id="rId74">
        <w:r>
          <w:rPr>
            <w:color w:val="0070C0"/>
            <w:sz w:val="96"/>
          </w:rPr>
          <w:t>lian@rocknoo.com</w:t>
        </w:r>
      </w:hyperlink>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5"/>
        <w:rPr>
          <w:sz w:val="26"/>
        </w:rPr>
      </w:pPr>
    </w:p>
    <w:p>
      <w:pPr>
        <w:spacing w:line="761" w:lineRule="exact" w:before="0"/>
        <w:ind w:left="0" w:right="981" w:firstLine="0"/>
        <w:jc w:val="right"/>
        <w:rPr>
          <w:rFonts w:ascii="Malgun Gothic"/>
          <w:sz w:val="42"/>
        </w:rPr>
      </w:pPr>
      <w:r>
        <w:rPr>
          <w:rFonts w:ascii="Malgun Gothic"/>
          <w:color w:val="7F7F7F"/>
          <w:sz w:val="42"/>
        </w:rPr>
        <w:t>25</w:t>
      </w:r>
    </w:p>
    <w:sectPr>
      <w:pgSz w:w="22600" w:h="16960" w:orient="landscape"/>
      <w:pgMar w:top="0" w:bottom="0" w:left="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imSun">
    <w:altName w:val="SimSun"/>
    <w:charset w:val="0"/>
    <w:family w:val="auto"/>
    <w:pitch w:val="variable"/>
  </w:font>
  <w:font w:name="Microsoft JhengHei">
    <w:altName w:val="Microsoft JhengHei"/>
    <w:charset w:val="0"/>
    <w:family w:val="swiss"/>
    <w:pitch w:val="variable"/>
  </w:font>
  <w:font w:name="Malgun Gothic">
    <w:altName w:val="Malgun Gothic"/>
    <w:charset w:val="0"/>
    <w:family w:val="swiss"/>
    <w:pitch w:val="variable"/>
  </w:font>
  <w:font w:name="Tahoma">
    <w:altName w:val="Tahoma"/>
    <w:charset w:val="0"/>
    <w:family w:val="swiss"/>
    <w:pitch w:val="variable"/>
  </w:font>
  <w:font w:name="Calibri">
    <w:altName w:val="Calibri"/>
    <w:charset w:val="0"/>
    <w:family w:val="swiss"/>
    <w:pitch w:val="variable"/>
  </w:font>
  <w:font w:name="Arial">
    <w:altName w:val="Arial"/>
    <w:charset w:val="0"/>
    <w:family w:val="swiss"/>
    <w:pitch w:val="variable"/>
  </w:font>
  <w:font w:name="MS Gothic">
    <w:altName w:val="MS Gothic"/>
    <w:charset w:val="0"/>
    <w:family w:val="modern"/>
    <w:pitch w:val="fixed"/>
  </w:font>
  <w:font w:name="Cambria">
    <w:altName w:val="Cambria"/>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4"/>
      <w:numFmt w:val="decimal"/>
      <w:lvlText w:val="%1"/>
      <w:lvlJc w:val="left"/>
      <w:pPr>
        <w:ind w:left="1544" w:hanging="413"/>
        <w:jc w:val="right"/>
      </w:pPr>
      <w:rPr>
        <w:rFonts w:hint="default" w:ascii="Calibri" w:hAnsi="Calibri" w:eastAsia="Calibri" w:cs="Calibri"/>
        <w:b/>
        <w:bCs/>
        <w:color w:val="0070C0"/>
        <w:w w:val="100"/>
        <w:sz w:val="56"/>
        <w:szCs w:val="56"/>
      </w:rPr>
    </w:lvl>
    <w:lvl w:ilvl="1">
      <w:start w:val="0"/>
      <w:numFmt w:val="bullet"/>
      <w:lvlText w:val="•"/>
      <w:lvlJc w:val="left"/>
      <w:pPr>
        <w:ind w:left="2435" w:hanging="413"/>
      </w:pPr>
      <w:rPr>
        <w:rFonts w:hint="default"/>
      </w:rPr>
    </w:lvl>
    <w:lvl w:ilvl="2">
      <w:start w:val="0"/>
      <w:numFmt w:val="bullet"/>
      <w:lvlText w:val="•"/>
      <w:lvlJc w:val="left"/>
      <w:pPr>
        <w:ind w:left="3330" w:hanging="413"/>
      </w:pPr>
      <w:rPr>
        <w:rFonts w:hint="default"/>
      </w:rPr>
    </w:lvl>
    <w:lvl w:ilvl="3">
      <w:start w:val="0"/>
      <w:numFmt w:val="bullet"/>
      <w:lvlText w:val="•"/>
      <w:lvlJc w:val="left"/>
      <w:pPr>
        <w:ind w:left="4225" w:hanging="413"/>
      </w:pPr>
      <w:rPr>
        <w:rFonts w:hint="default"/>
      </w:rPr>
    </w:lvl>
    <w:lvl w:ilvl="4">
      <w:start w:val="0"/>
      <w:numFmt w:val="bullet"/>
      <w:lvlText w:val="•"/>
      <w:lvlJc w:val="left"/>
      <w:pPr>
        <w:ind w:left="5120" w:hanging="413"/>
      </w:pPr>
      <w:rPr>
        <w:rFonts w:hint="default"/>
      </w:rPr>
    </w:lvl>
    <w:lvl w:ilvl="5">
      <w:start w:val="0"/>
      <w:numFmt w:val="bullet"/>
      <w:lvlText w:val="•"/>
      <w:lvlJc w:val="left"/>
      <w:pPr>
        <w:ind w:left="6015" w:hanging="413"/>
      </w:pPr>
      <w:rPr>
        <w:rFonts w:hint="default"/>
      </w:rPr>
    </w:lvl>
    <w:lvl w:ilvl="6">
      <w:start w:val="0"/>
      <w:numFmt w:val="bullet"/>
      <w:lvlText w:val="•"/>
      <w:lvlJc w:val="left"/>
      <w:pPr>
        <w:ind w:left="6910" w:hanging="413"/>
      </w:pPr>
      <w:rPr>
        <w:rFonts w:hint="default"/>
      </w:rPr>
    </w:lvl>
    <w:lvl w:ilvl="7">
      <w:start w:val="0"/>
      <w:numFmt w:val="bullet"/>
      <w:lvlText w:val="•"/>
      <w:lvlJc w:val="left"/>
      <w:pPr>
        <w:ind w:left="7805" w:hanging="413"/>
      </w:pPr>
      <w:rPr>
        <w:rFonts w:hint="default"/>
      </w:rPr>
    </w:lvl>
    <w:lvl w:ilvl="8">
      <w:start w:val="0"/>
      <w:numFmt w:val="bullet"/>
      <w:lvlText w:val="•"/>
      <w:lvlJc w:val="left"/>
      <w:pPr>
        <w:ind w:left="8700" w:hanging="413"/>
      </w:pPr>
      <w:rPr>
        <w:rFonts w:hint="default"/>
      </w:rPr>
    </w:lvl>
  </w:abstractNum>
  <w:abstractNum w:abstractNumId="3">
    <w:multiLevelType w:val="hybridMultilevel"/>
    <w:lvl w:ilvl="0">
      <w:start w:val="0"/>
      <w:numFmt w:val="bullet"/>
      <w:lvlText w:val="•"/>
      <w:lvlJc w:val="left"/>
      <w:pPr>
        <w:ind w:left="1792" w:hanging="1167"/>
      </w:pPr>
      <w:rPr>
        <w:rFonts w:hint="default" w:ascii="Arial" w:hAnsi="Arial" w:eastAsia="Arial" w:cs="Arial"/>
        <w:spacing w:val="-1"/>
        <w:w w:val="100"/>
        <w:sz w:val="36"/>
        <w:szCs w:val="36"/>
      </w:rPr>
    </w:lvl>
    <w:lvl w:ilvl="1">
      <w:start w:val="0"/>
      <w:numFmt w:val="bullet"/>
      <w:lvlText w:val="•"/>
      <w:lvlJc w:val="left"/>
      <w:pPr>
        <w:ind w:left="2698" w:hanging="1167"/>
      </w:pPr>
      <w:rPr>
        <w:rFonts w:hint="default"/>
      </w:rPr>
    </w:lvl>
    <w:lvl w:ilvl="2">
      <w:start w:val="0"/>
      <w:numFmt w:val="bullet"/>
      <w:lvlText w:val="•"/>
      <w:lvlJc w:val="left"/>
      <w:pPr>
        <w:ind w:left="3597" w:hanging="1167"/>
      </w:pPr>
      <w:rPr>
        <w:rFonts w:hint="default"/>
      </w:rPr>
    </w:lvl>
    <w:lvl w:ilvl="3">
      <w:start w:val="0"/>
      <w:numFmt w:val="bullet"/>
      <w:lvlText w:val="•"/>
      <w:lvlJc w:val="left"/>
      <w:pPr>
        <w:ind w:left="4495" w:hanging="1167"/>
      </w:pPr>
      <w:rPr>
        <w:rFonts w:hint="default"/>
      </w:rPr>
    </w:lvl>
    <w:lvl w:ilvl="4">
      <w:start w:val="0"/>
      <w:numFmt w:val="bullet"/>
      <w:lvlText w:val="•"/>
      <w:lvlJc w:val="left"/>
      <w:pPr>
        <w:ind w:left="5394" w:hanging="1167"/>
      </w:pPr>
      <w:rPr>
        <w:rFonts w:hint="default"/>
      </w:rPr>
    </w:lvl>
    <w:lvl w:ilvl="5">
      <w:start w:val="0"/>
      <w:numFmt w:val="bullet"/>
      <w:lvlText w:val="•"/>
      <w:lvlJc w:val="left"/>
      <w:pPr>
        <w:ind w:left="6293" w:hanging="1167"/>
      </w:pPr>
      <w:rPr>
        <w:rFonts w:hint="default"/>
      </w:rPr>
    </w:lvl>
    <w:lvl w:ilvl="6">
      <w:start w:val="0"/>
      <w:numFmt w:val="bullet"/>
      <w:lvlText w:val="•"/>
      <w:lvlJc w:val="left"/>
      <w:pPr>
        <w:ind w:left="7191" w:hanging="1167"/>
      </w:pPr>
      <w:rPr>
        <w:rFonts w:hint="default"/>
      </w:rPr>
    </w:lvl>
    <w:lvl w:ilvl="7">
      <w:start w:val="0"/>
      <w:numFmt w:val="bullet"/>
      <w:lvlText w:val="•"/>
      <w:lvlJc w:val="left"/>
      <w:pPr>
        <w:ind w:left="8090" w:hanging="1167"/>
      </w:pPr>
      <w:rPr>
        <w:rFonts w:hint="default"/>
      </w:rPr>
    </w:lvl>
    <w:lvl w:ilvl="8">
      <w:start w:val="0"/>
      <w:numFmt w:val="bullet"/>
      <w:lvlText w:val="•"/>
      <w:lvlJc w:val="left"/>
      <w:pPr>
        <w:ind w:left="8989" w:hanging="1167"/>
      </w:pPr>
      <w:rPr>
        <w:rFonts w:hint="default"/>
      </w:rPr>
    </w:lvl>
  </w:abstractNum>
  <w:abstractNum w:abstractNumId="2">
    <w:multiLevelType w:val="hybridMultilevel"/>
    <w:lvl w:ilvl="0">
      <w:start w:val="0"/>
      <w:numFmt w:val="bullet"/>
      <w:lvlText w:val="§"/>
      <w:lvlJc w:val="left"/>
      <w:pPr>
        <w:ind w:left="1863" w:hanging="720"/>
      </w:pPr>
      <w:rPr>
        <w:rFonts w:hint="default" w:ascii="Arial" w:hAnsi="Arial" w:eastAsia="Arial" w:cs="Arial"/>
        <w:w w:val="82"/>
        <w:sz w:val="64"/>
        <w:szCs w:val="64"/>
      </w:rPr>
    </w:lvl>
    <w:lvl w:ilvl="1">
      <w:start w:val="0"/>
      <w:numFmt w:val="bullet"/>
      <w:lvlText w:val="§"/>
      <w:lvlJc w:val="left"/>
      <w:pPr>
        <w:ind w:left="2073" w:hanging="720"/>
      </w:pPr>
      <w:rPr>
        <w:rFonts w:hint="default" w:ascii="Arial" w:hAnsi="Arial" w:eastAsia="Arial" w:cs="Arial"/>
        <w:w w:val="82"/>
        <w:sz w:val="64"/>
        <w:szCs w:val="64"/>
      </w:rPr>
    </w:lvl>
    <w:lvl w:ilvl="2">
      <w:start w:val="0"/>
      <w:numFmt w:val="bullet"/>
      <w:lvlText w:val="•"/>
      <w:lvlJc w:val="left"/>
      <w:pPr>
        <w:ind w:left="4353" w:hanging="720"/>
      </w:pPr>
      <w:rPr>
        <w:rFonts w:hint="default"/>
      </w:rPr>
    </w:lvl>
    <w:lvl w:ilvl="3">
      <w:start w:val="0"/>
      <w:numFmt w:val="bullet"/>
      <w:lvlText w:val="•"/>
      <w:lvlJc w:val="left"/>
      <w:pPr>
        <w:ind w:left="6626" w:hanging="720"/>
      </w:pPr>
      <w:rPr>
        <w:rFonts w:hint="default"/>
      </w:rPr>
    </w:lvl>
    <w:lvl w:ilvl="4">
      <w:start w:val="0"/>
      <w:numFmt w:val="bullet"/>
      <w:lvlText w:val="•"/>
      <w:lvlJc w:val="left"/>
      <w:pPr>
        <w:ind w:left="8900" w:hanging="720"/>
      </w:pPr>
      <w:rPr>
        <w:rFonts w:hint="default"/>
      </w:rPr>
    </w:lvl>
    <w:lvl w:ilvl="5">
      <w:start w:val="0"/>
      <w:numFmt w:val="bullet"/>
      <w:lvlText w:val="•"/>
      <w:lvlJc w:val="left"/>
      <w:pPr>
        <w:ind w:left="11173" w:hanging="720"/>
      </w:pPr>
      <w:rPr>
        <w:rFonts w:hint="default"/>
      </w:rPr>
    </w:lvl>
    <w:lvl w:ilvl="6">
      <w:start w:val="0"/>
      <w:numFmt w:val="bullet"/>
      <w:lvlText w:val="•"/>
      <w:lvlJc w:val="left"/>
      <w:pPr>
        <w:ind w:left="13446" w:hanging="720"/>
      </w:pPr>
      <w:rPr>
        <w:rFonts w:hint="default"/>
      </w:rPr>
    </w:lvl>
    <w:lvl w:ilvl="7">
      <w:start w:val="0"/>
      <w:numFmt w:val="bullet"/>
      <w:lvlText w:val="•"/>
      <w:lvlJc w:val="left"/>
      <w:pPr>
        <w:ind w:left="15720" w:hanging="720"/>
      </w:pPr>
      <w:rPr>
        <w:rFonts w:hint="default"/>
      </w:rPr>
    </w:lvl>
    <w:lvl w:ilvl="8">
      <w:start w:val="0"/>
      <w:numFmt w:val="bullet"/>
      <w:lvlText w:val="•"/>
      <w:lvlJc w:val="left"/>
      <w:pPr>
        <w:ind w:left="17993" w:hanging="720"/>
      </w:pPr>
      <w:rPr>
        <w:rFonts w:hint="default"/>
      </w:rPr>
    </w:lvl>
  </w:abstractNum>
  <w:abstractNum w:abstractNumId="1">
    <w:multiLevelType w:val="hybridMultilevel"/>
    <w:lvl w:ilvl="0">
      <w:start w:val="0"/>
      <w:numFmt w:val="bullet"/>
      <w:lvlText w:val="•"/>
      <w:lvlJc w:val="left"/>
      <w:pPr>
        <w:ind w:left="1572" w:hanging="283"/>
      </w:pPr>
      <w:rPr>
        <w:rFonts w:hint="default"/>
        <w:w w:val="100"/>
      </w:rPr>
    </w:lvl>
    <w:lvl w:ilvl="1">
      <w:start w:val="0"/>
      <w:numFmt w:val="bullet"/>
      <w:lvlText w:val="•"/>
      <w:lvlJc w:val="left"/>
      <w:pPr>
        <w:ind w:left="2265" w:hanging="283"/>
      </w:pPr>
      <w:rPr>
        <w:rFonts w:hint="default" w:ascii="Calibri" w:hAnsi="Calibri" w:eastAsia="Calibri" w:cs="Calibri"/>
        <w:w w:val="100"/>
        <w:sz w:val="36"/>
        <w:szCs w:val="36"/>
      </w:rPr>
    </w:lvl>
    <w:lvl w:ilvl="2">
      <w:start w:val="0"/>
      <w:numFmt w:val="bullet"/>
      <w:lvlText w:val="•"/>
      <w:lvlJc w:val="left"/>
      <w:pPr>
        <w:ind w:left="3214" w:hanging="283"/>
      </w:pPr>
      <w:rPr>
        <w:rFonts w:hint="default"/>
      </w:rPr>
    </w:lvl>
    <w:lvl w:ilvl="3">
      <w:start w:val="0"/>
      <w:numFmt w:val="bullet"/>
      <w:lvlText w:val="•"/>
      <w:lvlJc w:val="left"/>
      <w:pPr>
        <w:ind w:left="4169" w:hanging="283"/>
      </w:pPr>
      <w:rPr>
        <w:rFonts w:hint="default"/>
      </w:rPr>
    </w:lvl>
    <w:lvl w:ilvl="4">
      <w:start w:val="0"/>
      <w:numFmt w:val="bullet"/>
      <w:lvlText w:val="•"/>
      <w:lvlJc w:val="left"/>
      <w:pPr>
        <w:ind w:left="5124" w:hanging="283"/>
      </w:pPr>
      <w:rPr>
        <w:rFonts w:hint="default"/>
      </w:rPr>
    </w:lvl>
    <w:lvl w:ilvl="5">
      <w:start w:val="0"/>
      <w:numFmt w:val="bullet"/>
      <w:lvlText w:val="•"/>
      <w:lvlJc w:val="left"/>
      <w:pPr>
        <w:ind w:left="6079" w:hanging="283"/>
      </w:pPr>
      <w:rPr>
        <w:rFonts w:hint="default"/>
      </w:rPr>
    </w:lvl>
    <w:lvl w:ilvl="6">
      <w:start w:val="0"/>
      <w:numFmt w:val="bullet"/>
      <w:lvlText w:val="•"/>
      <w:lvlJc w:val="left"/>
      <w:pPr>
        <w:ind w:left="7034" w:hanging="283"/>
      </w:pPr>
      <w:rPr>
        <w:rFonts w:hint="default"/>
      </w:rPr>
    </w:lvl>
    <w:lvl w:ilvl="7">
      <w:start w:val="0"/>
      <w:numFmt w:val="bullet"/>
      <w:lvlText w:val="•"/>
      <w:lvlJc w:val="left"/>
      <w:pPr>
        <w:ind w:left="7989" w:hanging="283"/>
      </w:pPr>
      <w:rPr>
        <w:rFonts w:hint="default"/>
      </w:rPr>
    </w:lvl>
    <w:lvl w:ilvl="8">
      <w:start w:val="0"/>
      <w:numFmt w:val="bullet"/>
      <w:lvlText w:val="•"/>
      <w:lvlJc w:val="left"/>
      <w:pPr>
        <w:ind w:left="8944" w:hanging="283"/>
      </w:pPr>
      <w:rPr>
        <w:rFonts w:hint="default"/>
      </w:rPr>
    </w:lvl>
  </w:abstractNum>
  <w:abstractNum w:abstractNumId="0">
    <w:multiLevelType w:val="hybridMultilevel"/>
    <w:lvl w:ilvl="0">
      <w:start w:val="0"/>
      <w:numFmt w:val="bullet"/>
      <w:lvlText w:val="•"/>
      <w:lvlJc w:val="left"/>
      <w:pPr>
        <w:ind w:left="1196" w:hanging="283"/>
      </w:pPr>
      <w:rPr>
        <w:rFonts w:hint="default" w:ascii="Calibri" w:hAnsi="Calibri" w:eastAsia="Calibri" w:cs="Calibri"/>
        <w:spacing w:val="-6"/>
        <w:w w:val="100"/>
        <w:sz w:val="28"/>
        <w:szCs w:val="28"/>
      </w:rPr>
    </w:lvl>
    <w:lvl w:ilvl="1">
      <w:start w:val="0"/>
      <w:numFmt w:val="bullet"/>
      <w:lvlText w:val="•"/>
      <w:lvlJc w:val="left"/>
      <w:pPr>
        <w:ind w:left="1850" w:hanging="283"/>
      </w:pPr>
      <w:rPr>
        <w:rFonts w:hint="default"/>
        <w:spacing w:val="-6"/>
        <w:w w:val="100"/>
      </w:rPr>
    </w:lvl>
    <w:lvl w:ilvl="2">
      <w:start w:val="0"/>
      <w:numFmt w:val="bullet"/>
      <w:lvlText w:val="•"/>
      <w:lvlJc w:val="left"/>
      <w:pPr>
        <w:ind w:left="2817" w:hanging="283"/>
      </w:pPr>
      <w:rPr>
        <w:rFonts w:hint="default"/>
      </w:rPr>
    </w:lvl>
    <w:lvl w:ilvl="3">
      <w:start w:val="0"/>
      <w:numFmt w:val="bullet"/>
      <w:lvlText w:val="•"/>
      <w:lvlJc w:val="left"/>
      <w:pPr>
        <w:ind w:left="3775" w:hanging="283"/>
      </w:pPr>
      <w:rPr>
        <w:rFonts w:hint="default"/>
      </w:rPr>
    </w:lvl>
    <w:lvl w:ilvl="4">
      <w:start w:val="0"/>
      <w:numFmt w:val="bullet"/>
      <w:lvlText w:val="•"/>
      <w:lvlJc w:val="left"/>
      <w:pPr>
        <w:ind w:left="4732" w:hanging="283"/>
      </w:pPr>
      <w:rPr>
        <w:rFonts w:hint="default"/>
      </w:rPr>
    </w:lvl>
    <w:lvl w:ilvl="5">
      <w:start w:val="0"/>
      <w:numFmt w:val="bullet"/>
      <w:lvlText w:val="•"/>
      <w:lvlJc w:val="left"/>
      <w:pPr>
        <w:ind w:left="5690" w:hanging="283"/>
      </w:pPr>
      <w:rPr>
        <w:rFonts w:hint="default"/>
      </w:rPr>
    </w:lvl>
    <w:lvl w:ilvl="6">
      <w:start w:val="0"/>
      <w:numFmt w:val="bullet"/>
      <w:lvlText w:val="•"/>
      <w:lvlJc w:val="left"/>
      <w:pPr>
        <w:ind w:left="6647" w:hanging="283"/>
      </w:pPr>
      <w:rPr>
        <w:rFonts w:hint="default"/>
      </w:rPr>
    </w:lvl>
    <w:lvl w:ilvl="7">
      <w:start w:val="0"/>
      <w:numFmt w:val="bullet"/>
      <w:lvlText w:val="•"/>
      <w:lvlJc w:val="left"/>
      <w:pPr>
        <w:ind w:left="7605" w:hanging="283"/>
      </w:pPr>
      <w:rPr>
        <w:rFonts w:hint="default"/>
      </w:rPr>
    </w:lvl>
    <w:lvl w:ilvl="8">
      <w:start w:val="0"/>
      <w:numFmt w:val="bullet"/>
      <w:lvlText w:val="•"/>
      <w:lvlJc w:val="left"/>
      <w:pPr>
        <w:ind w:left="8563" w:hanging="283"/>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Times New Roman" w:hAnsi="Times New Roman" w:eastAsia="Times New Roman" w:cs="Times New Roman"/>
      <w:sz w:val="64"/>
      <w:szCs w:val="64"/>
    </w:rPr>
  </w:style>
  <w:style w:styleId="Heading1" w:type="paragraph">
    <w:name w:val="Heading 1"/>
    <w:basedOn w:val="Normal"/>
    <w:uiPriority w:val="1"/>
    <w:qFormat/>
    <w:pPr>
      <w:spacing w:line="1469" w:lineRule="exact"/>
      <w:ind w:left="860"/>
      <w:outlineLvl w:val="1"/>
    </w:pPr>
    <w:rPr>
      <w:rFonts w:ascii="SimSun" w:hAnsi="SimSun" w:eastAsia="SimSun" w:cs="SimSun"/>
      <w:sz w:val="120"/>
      <w:szCs w:val="120"/>
    </w:rPr>
  </w:style>
  <w:style w:styleId="Heading2" w:type="paragraph">
    <w:name w:val="Heading 2"/>
    <w:basedOn w:val="Normal"/>
    <w:uiPriority w:val="1"/>
    <w:qFormat/>
    <w:pPr>
      <w:ind w:left="141"/>
      <w:outlineLvl w:val="2"/>
    </w:pPr>
    <w:rPr>
      <w:rFonts w:ascii="Times New Roman" w:hAnsi="Times New Roman" w:eastAsia="Times New Roman" w:cs="Times New Roman"/>
      <w:sz w:val="108"/>
      <w:szCs w:val="108"/>
    </w:rPr>
  </w:style>
  <w:style w:styleId="Heading3" w:type="paragraph">
    <w:name w:val="Heading 3"/>
    <w:basedOn w:val="Normal"/>
    <w:uiPriority w:val="1"/>
    <w:qFormat/>
    <w:pPr>
      <w:spacing w:line="1196" w:lineRule="exact"/>
      <w:ind w:left="4684"/>
      <w:outlineLvl w:val="3"/>
    </w:pPr>
    <w:rPr>
      <w:rFonts w:ascii="SimSun" w:hAnsi="SimSun" w:eastAsia="SimSun" w:cs="SimSun"/>
      <w:sz w:val="96"/>
      <w:szCs w:val="96"/>
    </w:rPr>
  </w:style>
  <w:style w:styleId="Heading4" w:type="paragraph">
    <w:name w:val="Heading 4"/>
    <w:basedOn w:val="Normal"/>
    <w:uiPriority w:val="1"/>
    <w:qFormat/>
    <w:pPr>
      <w:spacing w:before="1"/>
      <w:ind w:left="1049"/>
      <w:outlineLvl w:val="4"/>
    </w:pPr>
    <w:rPr>
      <w:rFonts w:ascii="SimSun" w:hAnsi="SimSun" w:eastAsia="SimSun" w:cs="SimSun"/>
      <w:sz w:val="88"/>
      <w:szCs w:val="88"/>
    </w:rPr>
  </w:style>
  <w:style w:styleId="Heading5" w:type="paragraph">
    <w:name w:val="Heading 5"/>
    <w:basedOn w:val="Normal"/>
    <w:uiPriority w:val="1"/>
    <w:qFormat/>
    <w:pPr>
      <w:spacing w:line="1115" w:lineRule="exact"/>
      <w:ind w:left="1388"/>
      <w:outlineLvl w:val="5"/>
    </w:pPr>
    <w:rPr>
      <w:rFonts w:ascii="Times New Roman" w:hAnsi="Times New Roman" w:eastAsia="Times New Roman" w:cs="Times New Roman"/>
      <w:sz w:val="76"/>
      <w:szCs w:val="76"/>
    </w:rPr>
  </w:style>
  <w:style w:styleId="ListParagraph" w:type="paragraph">
    <w:name w:val="List Paragraph"/>
    <w:basedOn w:val="Normal"/>
    <w:uiPriority w:val="1"/>
    <w:qFormat/>
    <w:pPr>
      <w:ind w:left="1792" w:hanging="283"/>
    </w:pPr>
    <w:rPr>
      <w:rFonts w:ascii="Calibri" w:hAnsi="Calibri" w:eastAsia="Calibri" w:cs="Calibri"/>
    </w:rPr>
  </w:style>
  <w:style w:styleId="TableParagraph" w:type="paragraph">
    <w:name w:val="Table Paragraph"/>
    <w:basedOn w:val="Normal"/>
    <w:uiPriority w:val="1"/>
    <w:qFormat/>
    <w:pPr>
      <w:jc w:val="center"/>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jpe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jpeg"/><Relationship Id="rId49" Type="http://schemas.openxmlformats.org/officeDocument/2006/relationships/image" Target="media/image45.jpe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jpe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jpe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jpeg"/><Relationship Id="rId74" Type="http://schemas.openxmlformats.org/officeDocument/2006/relationships/hyperlink" Target="mailto:lian@rocknoo.com" TargetMode="External"/><Relationship Id="rId7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2017-11-09T04:34:33Z</dcterms:created>
  <dcterms:modified xsi:type="dcterms:W3CDTF">2017-11-09T04:34:33Z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2017-11-09T00:00:00Z</vt:filetime>
  </property>
</Properties>
</file>